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69" w:rsidRPr="009374FD" w:rsidRDefault="007F7869" w:rsidP="007F7869">
      <w:pPr>
        <w:tabs>
          <w:tab w:val="left" w:pos="2340"/>
        </w:tabs>
        <w:rPr>
          <w:rFonts w:ascii="TH SarabunIT๙" w:hAnsi="TH SarabunIT๙" w:cs="TH SarabunIT๙"/>
        </w:rPr>
      </w:pPr>
      <w:r w:rsidRPr="009374FD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82304" behindDoc="1" locked="0" layoutInCell="1" allowOverlap="1" wp14:anchorId="4FBC8D54" wp14:editId="0F86A1B7">
            <wp:simplePos x="0" y="0"/>
            <wp:positionH relativeFrom="column">
              <wp:posOffset>91440</wp:posOffset>
            </wp:positionH>
            <wp:positionV relativeFrom="paragraph">
              <wp:posOffset>-5080</wp:posOffset>
            </wp:positionV>
            <wp:extent cx="495300" cy="542925"/>
            <wp:effectExtent l="19050" t="0" r="0" b="0"/>
            <wp:wrapNone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69" w:rsidRPr="009374FD" w:rsidRDefault="007F7869" w:rsidP="007F7869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  <w:r w:rsidRPr="009374FD">
        <w:rPr>
          <w:rFonts w:ascii="TH SarabunIT๙" w:hAnsi="TH SarabunIT๙" w:cs="TH SarabunIT๙"/>
          <w:color w:val="000000"/>
          <w:sz w:val="40"/>
          <w:szCs w:val="40"/>
          <w:cs/>
        </w:rPr>
        <w:tab/>
      </w:r>
      <w:r w:rsidRPr="009374FD">
        <w:rPr>
          <w:rFonts w:ascii="TH SarabunIT๙" w:hAnsi="TH SarabunIT๙" w:cs="TH SarabunIT๙"/>
          <w:color w:val="000000"/>
          <w:sz w:val="40"/>
          <w:szCs w:val="40"/>
          <w:cs/>
        </w:rPr>
        <w:tab/>
      </w:r>
      <w:r w:rsidRPr="009374FD">
        <w:rPr>
          <w:rFonts w:ascii="TH SarabunIT๙" w:hAnsi="TH SarabunIT๙" w:cs="TH SarabunIT๙"/>
          <w:color w:val="000000"/>
          <w:sz w:val="48"/>
          <w:szCs w:val="48"/>
          <w:cs/>
        </w:rPr>
        <w:t>บันทึกข้อความ</w:t>
      </w:r>
    </w:p>
    <w:p w:rsidR="007F7869" w:rsidRPr="009374FD" w:rsidRDefault="007F7869" w:rsidP="007F7869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</w:rPr>
      </w:pPr>
      <w:r w:rsidRPr="009374FD">
        <w:rPr>
          <w:rFonts w:ascii="TH SarabunIT๙" w:hAnsi="TH SarabunIT๙" w:cs="TH SarabunIT๙"/>
          <w:sz w:val="40"/>
          <w:szCs w:val="40"/>
          <w:cs/>
        </w:rPr>
        <w:t>ส่วนราชการ</w:t>
      </w:r>
      <w:r w:rsidRPr="009374FD">
        <w:rPr>
          <w:rFonts w:ascii="TH SarabunIT๙" w:hAnsi="TH SarabunIT๙" w:cs="TH SarabunIT๙"/>
          <w:cs/>
        </w:rPr>
        <w:t xml:space="preserve">  </w:t>
      </w:r>
      <w:r w:rsidRPr="009374FD">
        <w:rPr>
          <w:rFonts w:ascii="TH SarabunIT๙" w:hAnsi="TH SarabunIT๙" w:cs="TH SarabunIT๙"/>
          <w:b w:val="0"/>
          <w:bCs w:val="0"/>
          <w:cs/>
        </w:rPr>
        <w:t>งาน</w:t>
      </w:r>
      <w:r>
        <w:rPr>
          <w:rFonts w:ascii="TH SarabunIT๙" w:hAnsi="TH SarabunIT๙" w:cs="TH SarabunIT๙" w:hint="cs"/>
          <w:b w:val="0"/>
          <w:bCs w:val="0"/>
          <w:cs/>
        </w:rPr>
        <w:t>อนามัยสิ่งแวดล้อม</w:t>
      </w:r>
      <w:r w:rsidRPr="009374FD">
        <w:rPr>
          <w:rFonts w:ascii="TH SarabunIT๙" w:hAnsi="TH SarabunIT๙" w:cs="TH SarabunIT๙"/>
          <w:b w:val="0"/>
          <w:bCs w:val="0"/>
          <w:cs/>
        </w:rPr>
        <w:t xml:space="preserve"> โรงพยาบาลบ้าน</w:t>
      </w:r>
      <w:proofErr w:type="spellStart"/>
      <w:r w:rsidRPr="009374FD">
        <w:rPr>
          <w:rFonts w:ascii="TH SarabunIT๙" w:hAnsi="TH SarabunIT๙" w:cs="TH SarabunIT๙"/>
          <w:b w:val="0"/>
          <w:bCs w:val="0"/>
          <w:cs/>
        </w:rPr>
        <w:t>ผือ</w:t>
      </w:r>
      <w:proofErr w:type="spellEnd"/>
      <w:r w:rsidRPr="009374FD">
        <w:rPr>
          <w:rFonts w:ascii="TH SarabunIT๙" w:hAnsi="TH SarabunIT๙" w:cs="TH SarabunIT๙"/>
          <w:b w:val="0"/>
          <w:bCs w:val="0"/>
          <w:cs/>
        </w:rPr>
        <w:t xml:space="preserve"> อำเภอบ้าน</w:t>
      </w:r>
      <w:proofErr w:type="spellStart"/>
      <w:r w:rsidRPr="009374FD">
        <w:rPr>
          <w:rFonts w:ascii="TH SarabunIT๙" w:hAnsi="TH SarabunIT๙" w:cs="TH SarabunIT๙"/>
          <w:b w:val="0"/>
          <w:bCs w:val="0"/>
          <w:cs/>
        </w:rPr>
        <w:t>ผือ</w:t>
      </w:r>
      <w:proofErr w:type="spellEnd"/>
      <w:r w:rsidRPr="009374FD">
        <w:rPr>
          <w:rFonts w:ascii="TH SarabunIT๙" w:hAnsi="TH SarabunIT๙" w:cs="TH SarabunIT๙"/>
          <w:b w:val="0"/>
          <w:bCs w:val="0"/>
          <w:cs/>
        </w:rPr>
        <w:t xml:space="preserve"> จังหวัดอุดรธานี </w:t>
      </w:r>
      <w:r w:rsidRPr="009374FD">
        <w:rPr>
          <w:rFonts w:ascii="TH SarabunIT๙" w:hAnsi="TH SarabunIT๙" w:cs="TH SarabunIT๙"/>
          <w:b w:val="0"/>
          <w:bCs w:val="0"/>
          <w:noProof/>
          <w:cs/>
        </w:rPr>
        <w:t xml:space="preserve">41160 </w:t>
      </w:r>
    </w:p>
    <w:p w:rsidR="007F7869" w:rsidRPr="009374FD" w:rsidRDefault="007F7869" w:rsidP="007F7869">
      <w:pPr>
        <w:pStyle w:val="6"/>
        <w:widowControl w:val="0"/>
        <w:jc w:val="thaiDistribute"/>
        <w:rPr>
          <w:rFonts w:ascii="TH SarabunIT๙" w:hAnsi="TH SarabunIT๙" w:cs="TH SarabunIT๙"/>
        </w:rPr>
      </w:pPr>
      <w:r w:rsidRPr="009374FD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ที่</w:t>
      </w:r>
      <w:r w:rsidRPr="009374FD">
        <w:rPr>
          <w:rFonts w:ascii="TH SarabunIT๙" w:hAnsi="TH SarabunIT๙" w:cs="TH SarabunIT๙"/>
          <w:color w:val="000000"/>
          <w:cs/>
        </w:rPr>
        <w:t xml:space="preserve"> </w:t>
      </w:r>
      <w:r w:rsidRPr="009374FD">
        <w:rPr>
          <w:rFonts w:ascii="TH SarabunIT๙" w:hAnsi="TH SarabunIT๙" w:cs="TH SarabunIT๙"/>
          <w:noProof/>
          <w:cs/>
        </w:rPr>
        <w:t xml:space="preserve"> อด.0032</w:t>
      </w:r>
      <w:r w:rsidRPr="009374FD"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  <w:t xml:space="preserve"> 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 w:rsidRPr="009374FD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วันที่</w:t>
      </w:r>
      <w:r>
        <w:rPr>
          <w:rFonts w:ascii="TH SarabunIT๙" w:hAnsi="TH SarabunIT๙" w:cs="TH SarabunIT๙" w:hint="cs"/>
          <w:b/>
          <w:bCs/>
          <w:color w:val="000000"/>
          <w:sz w:val="40"/>
          <w:szCs w:val="40"/>
          <w:cs/>
        </w:rPr>
        <w:t xml:space="preserve">  </w:t>
      </w:r>
      <w:r>
        <w:rPr>
          <w:rFonts w:ascii="TH SarabunIT๙" w:hAnsi="TH SarabunIT๙" w:cs="TH SarabunIT๙" w:hint="cs"/>
          <w:color w:val="000000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พฤศจิกายน </w:t>
      </w:r>
      <w:r w:rsidRPr="009374FD">
        <w:rPr>
          <w:rFonts w:ascii="TH SarabunIT๙" w:hAnsi="TH SarabunIT๙" w:cs="TH SarabunIT๙"/>
          <w:cs/>
        </w:rPr>
        <w:t xml:space="preserve"> 256</w:t>
      </w:r>
      <w:r>
        <w:rPr>
          <w:rFonts w:ascii="TH SarabunIT๙" w:hAnsi="TH SarabunIT๙" w:cs="TH SarabunIT๙" w:hint="cs"/>
          <w:cs/>
        </w:rPr>
        <w:t>3</w:t>
      </w:r>
    </w:p>
    <w:p w:rsidR="007F7869" w:rsidRPr="009374FD" w:rsidRDefault="007F7869" w:rsidP="007F7869">
      <w:pP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9374FD">
        <w:rPr>
          <w:rFonts w:ascii="TH SarabunIT๙" w:eastAsia="Angsana New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9374FD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</w:t>
      </w:r>
      <w:r w:rsidRPr="009374FD">
        <w:rPr>
          <w:rFonts w:ascii="TH SarabunIT๙" w:hAnsi="TH SarabunIT๙" w:cs="TH SarabunIT๙"/>
          <w:sz w:val="32"/>
          <w:szCs w:val="32"/>
          <w:cs/>
        </w:rPr>
        <w:t>ขออนุมัติแผน</w:t>
      </w:r>
      <w:r>
        <w:rPr>
          <w:rFonts w:ascii="TH SarabunIT๙" w:hAnsi="TH SarabunIT๙" w:cs="TH SarabunIT๙"/>
          <w:sz w:val="32"/>
          <w:szCs w:val="32"/>
          <w:cs/>
        </w:rPr>
        <w:t>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ราชการด้านสาธารณสุข</w:t>
      </w:r>
    </w:p>
    <w:p w:rsidR="007F7869" w:rsidRPr="00CA7D0B" w:rsidRDefault="007F7869" w:rsidP="007F7869">
      <w:pPr>
        <w:pStyle w:val="5"/>
        <w:spacing w:line="360" w:lineRule="auto"/>
        <w:jc w:val="left"/>
        <w:rPr>
          <w:rFonts w:ascii="TH SarabunIT๙" w:hAnsi="TH SarabunIT๙" w:cs="TH SarabunIT๙"/>
          <w:cs/>
        </w:rPr>
      </w:pPr>
      <w:r w:rsidRPr="009374FD">
        <w:rPr>
          <w:rFonts w:ascii="TH SarabunIT๙" w:hAnsi="TH SarabunIT๙" w:cs="TH SarabunIT๙"/>
          <w:cs/>
        </w:rPr>
        <w:t>เรียน    น</w:t>
      </w:r>
      <w:r>
        <w:rPr>
          <w:rFonts w:ascii="TH SarabunIT๙" w:hAnsi="TH SarabunIT๙" w:cs="TH SarabunIT๙"/>
          <w:cs/>
        </w:rPr>
        <w:t>ายแพทย์สาธารณสุขจังหวัดอุดรธานี</w:t>
      </w:r>
    </w:p>
    <w:p w:rsidR="007F7869" w:rsidRPr="009374FD" w:rsidRDefault="007F7869" w:rsidP="007F786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เรื่องเดิม</w:t>
      </w:r>
    </w:p>
    <w:p w:rsidR="007F7869" w:rsidRDefault="007F7869" w:rsidP="007F7869">
      <w:pPr>
        <w:pStyle w:val="a3"/>
        <w:tabs>
          <w:tab w:val="left" w:pos="1134"/>
        </w:tabs>
        <w:jc w:val="thaiDistribute"/>
        <w:rPr>
          <w:rFonts w:ascii="TH SarabunIT๙" w:hAnsi="TH SarabunIT๙" w:cs="TH SarabunIT๙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1520A5">
        <w:rPr>
          <w:rFonts w:ascii="TH SarabunIT๙" w:hAnsi="TH SarabunIT๙" w:cs="TH SarabunIT๙"/>
          <w:szCs w:val="32"/>
          <w:cs/>
        </w:rPr>
        <w:t>ตามมติคณะรัฐมนตรี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1520A5">
        <w:rPr>
          <w:rFonts w:ascii="TH SarabunIT๙" w:hAnsi="TH SarabunIT๙" w:cs="TH SarabunIT๙"/>
          <w:szCs w:val="32"/>
          <w:cs/>
        </w:rPr>
        <w:t>วันที่ ๒๗ กันยายน ๒๕๕๙</w:t>
      </w:r>
      <w:r w:rsidRPr="001520A5">
        <w:rPr>
          <w:rFonts w:ascii="TH SarabunIT๙" w:hAnsi="TH SarabunIT๙" w:cs="TH SarabunIT๙" w:hint="cs"/>
          <w:szCs w:val="32"/>
          <w:cs/>
        </w:rPr>
        <w:t xml:space="preserve"> </w:t>
      </w:r>
      <w:r w:rsidRPr="001520A5">
        <w:rPr>
          <w:rFonts w:ascii="TH SarabunIT๙" w:hAnsi="TH SarabunIT๙" w:cs="TH SarabunIT๙"/>
          <w:szCs w:val="32"/>
          <w:cs/>
        </w:rPr>
        <w:t>รับทราบยุทธศาสตร์การพัฒนาและแก้ไข</w:t>
      </w:r>
    </w:p>
    <w:p w:rsidR="007F7869" w:rsidRPr="00406D69" w:rsidRDefault="007F7869" w:rsidP="007F7869">
      <w:pPr>
        <w:tabs>
          <w:tab w:val="left" w:pos="1134"/>
        </w:tabs>
        <w:jc w:val="thaiDistribute"/>
        <w:rPr>
          <w:rFonts w:ascii="TH SarabunIT๙" w:hAnsi="TH SarabunIT๙" w:cs="TH SarabunIT๙"/>
          <w:szCs w:val="32"/>
        </w:rPr>
      </w:pPr>
      <w:r w:rsidRPr="007F7869">
        <w:rPr>
          <w:rFonts w:ascii="TH SarabunIT๙" w:hAnsi="TH SarabunIT๙" w:cs="TH SarabunIT๙"/>
          <w:szCs w:val="32"/>
          <w:cs/>
        </w:rPr>
        <w:t>ระบบ</w:t>
      </w:r>
      <w:r w:rsidRPr="00406D69">
        <w:rPr>
          <w:rFonts w:ascii="TH SarabunIT๙" w:hAnsi="TH SarabunIT๙" w:cs="TH SarabunIT๙"/>
          <w:szCs w:val="32"/>
          <w:cs/>
        </w:rPr>
        <w:t>บำบัดน้ำเสียสำหรับหน่วยงานในสังกัดกระทรวงสาธารณสุข พ.ศ.๒๕๖๐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406D69">
        <w:rPr>
          <w:rFonts w:ascii="TH SarabunIT๙" w:hAnsi="TH SarabunIT๙" w:cs="TH SarabunIT๙"/>
          <w:szCs w:val="32"/>
          <w:cs/>
        </w:rPr>
        <w:t>– ๒๕๖๔ เพื่อกระทรวงสาธารณสุขใช้เป็นกรอบแนวทางในการขับเคลื่อนงานก่อสร้าง บำรุงรักษาระบบบำบัดน้ำเสียและ พัฒนาบุคลากรผู้ควบคุมระบบบำบัดน้ำเสีย และ ควบคุมคุณภาพน้ำทิ้งให้ผ่านเกณฑ์มาตรฐานตามที่กฎหมายกำหนดนั้น</w:t>
      </w:r>
      <w:r w:rsidRPr="00406D69">
        <w:rPr>
          <w:rFonts w:ascii="TH SarabunIT๙" w:hAnsi="TH SarabunIT๙" w:cs="TH SarabunIT๙"/>
          <w:szCs w:val="32"/>
        </w:rPr>
        <w:t xml:space="preserve"> </w:t>
      </w:r>
      <w:r w:rsidRPr="00406D69">
        <w:rPr>
          <w:rFonts w:ascii="TH SarabunIT๙" w:hAnsi="TH SarabunIT๙" w:cs="TH SarabunIT๙" w:hint="cs"/>
          <w:szCs w:val="32"/>
          <w:cs/>
        </w:rPr>
        <w:t>ซึ่งทาง</w:t>
      </w:r>
      <w:r w:rsidRPr="00406D69">
        <w:rPr>
          <w:rFonts w:ascii="TH SarabunIT๙" w:hAnsi="TH SarabunIT๙" w:cs="TH SarabunIT๙"/>
          <w:szCs w:val="32"/>
          <w:cs/>
        </w:rPr>
        <w:t>โรงพยาบาลบ้าน</w:t>
      </w:r>
      <w:proofErr w:type="spellStart"/>
      <w:r w:rsidRPr="00406D69">
        <w:rPr>
          <w:rFonts w:ascii="TH SarabunIT๙" w:hAnsi="TH SarabunIT๙" w:cs="TH SarabunIT๙"/>
          <w:szCs w:val="32"/>
          <w:cs/>
        </w:rPr>
        <w:t>ผือ</w:t>
      </w:r>
      <w:proofErr w:type="spellEnd"/>
      <w:r w:rsidRPr="00406D69">
        <w:rPr>
          <w:rFonts w:ascii="TH SarabunIT๙" w:hAnsi="TH SarabunIT๙" w:cs="TH SarabunIT๙"/>
          <w:szCs w:val="32"/>
          <w:cs/>
        </w:rPr>
        <w:t>เป็นสถานบริการสาธารณสุขที่เป็นที่เชื่อมั่นของประชาชนผู้ใช้บริการ จำเป็นที่จะต้องพัฒนาโครงสร้างพื้นฐานให้สามารถใช้งานได้อย่างมีประสิทธิภาพ โดยการพัฒนาระบบบำบัดน้ำเสียให้มีค่ามาตรฐานตามที่กฎหมายกำหนด ซึ่งระบบบำบัดน้ำเสียเดิมใช้งานมากกว่า ๒</w:t>
      </w:r>
      <w:r w:rsidRPr="00406D69">
        <w:rPr>
          <w:rFonts w:ascii="TH SarabunIT๙" w:hAnsi="TH SarabunIT๙" w:cs="TH SarabunIT๙" w:hint="cs"/>
          <w:szCs w:val="32"/>
          <w:cs/>
        </w:rPr>
        <w:t>0</w:t>
      </w:r>
      <w:r w:rsidRPr="00406D69">
        <w:rPr>
          <w:rFonts w:ascii="TH SarabunIT๙" w:hAnsi="TH SarabunIT๙" w:cs="TH SarabunIT๙"/>
          <w:szCs w:val="32"/>
          <w:cs/>
        </w:rPr>
        <w:t xml:space="preserve"> ปี</w:t>
      </w:r>
      <w:r w:rsidRPr="00406D69">
        <w:rPr>
          <w:rFonts w:ascii="TH SarabunIT๙" w:hAnsi="TH SarabunIT๙" w:cs="TH SarabunIT๙" w:hint="cs"/>
          <w:szCs w:val="32"/>
          <w:cs/>
        </w:rPr>
        <w:t xml:space="preserve"> จึงมีระบบที่เสื่อมสภาพตามอายุการใช้งาน</w:t>
      </w:r>
      <w:r w:rsidRPr="00406D69">
        <w:rPr>
          <w:rFonts w:ascii="TH SarabunIT๙" w:hAnsi="TH SarabunIT๙" w:cs="TH SarabunIT๙"/>
          <w:szCs w:val="32"/>
          <w:cs/>
        </w:rPr>
        <w:t xml:space="preserve"> </w:t>
      </w:r>
    </w:p>
    <w:p w:rsidR="007F7869" w:rsidRDefault="007F7869" w:rsidP="007F7869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ในการนี้งาน</w:t>
      </w:r>
      <w:r>
        <w:rPr>
          <w:rFonts w:ascii="TH SarabunIT๙" w:hAnsi="TH SarabunIT๙" w:cs="TH SarabunIT๙" w:hint="cs"/>
          <w:sz w:val="32"/>
          <w:szCs w:val="32"/>
          <w:cs/>
        </w:rPr>
        <w:t>อนามัยสิ่งแวดล้อม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 โรงพยาบาลบ้าน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  <w:r w:rsidRPr="009374FD">
        <w:rPr>
          <w:rFonts w:ascii="TH SarabunIT๙" w:hAnsi="TH SarabunIT๙" w:cs="TH SarabunIT๙"/>
          <w:sz w:val="32"/>
          <w:szCs w:val="32"/>
          <w:cs/>
        </w:rPr>
        <w:t xml:space="preserve"> จึงขออนุมัติดำเนินการตามวัตถุประสงค์ </w:t>
      </w:r>
    </w:p>
    <w:p w:rsidR="007F7869" w:rsidRPr="007F7869" w:rsidRDefault="007F7869" w:rsidP="007F7869">
      <w:pPr>
        <w:autoSpaceDE w:val="0"/>
        <w:autoSpaceDN w:val="0"/>
        <w:adjustRightInd w:val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คือ</w:t>
      </w:r>
      <w:r w:rsidRPr="007F7869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7F7869">
        <w:rPr>
          <w:rFonts w:ascii="TH SarabunIT๙" w:eastAsia="Calibri" w:hAnsi="TH SarabunIT๙" w:cs="TH SarabunIT๙"/>
          <w:sz w:val="32"/>
          <w:szCs w:val="32"/>
          <w:cs/>
        </w:rPr>
        <w:t xml:space="preserve">เพื่อเตรียมการรองรับการสำรวจระบบบำบัดน้ำเสียจากสำนักงานบริการสุขภาพเขต </w:t>
      </w:r>
      <w:r w:rsidRPr="007F7869">
        <w:rPr>
          <w:rFonts w:ascii="TH SarabunIT๙" w:eastAsia="Calibri" w:hAnsi="TH SarabunIT๙" w:cs="TH SarabunIT๙"/>
          <w:sz w:val="32"/>
          <w:szCs w:val="32"/>
        </w:rPr>
        <w:t>8</w:t>
      </w:r>
      <w:r w:rsidRPr="007F7869">
        <w:rPr>
          <w:rFonts w:ascii="TH SarabunIT๙" w:eastAsia="Calibri" w:hAnsi="TH SarabunIT๙" w:cs="TH SarabunIT๙"/>
          <w:sz w:val="32"/>
          <w:szCs w:val="32"/>
          <w:cs/>
        </w:rPr>
        <w:t xml:space="preserve"> อุดรธานี </w:t>
      </w:r>
    </w:p>
    <w:p w:rsidR="007F7869" w:rsidRPr="009374FD" w:rsidRDefault="007F7869" w:rsidP="007F7869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และ</w:t>
      </w:r>
      <w:r w:rsidRPr="007F7869">
        <w:rPr>
          <w:rFonts w:ascii="TH SarabunIT๙" w:eastAsia="Calibri" w:hAnsi="TH SarabunIT๙" w:cs="TH SarabunIT๙"/>
          <w:sz w:val="32"/>
          <w:szCs w:val="32"/>
          <w:cs/>
        </w:rPr>
        <w:t>เพื่อเตรียมความพร้อมยื่นของบสนับสนุนจาก สบรส.ก่อสร้างระบบบำบัดน้ำเสีย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กลุ่มเป้าหมาย คือ</w:t>
      </w:r>
      <w:r w:rsidRPr="009374FD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7F7869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เจ้าหน้าที่รับผิดชอบงานอนามัยสิ่งแวดล้อม และผู้เกี่ยวข้อง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7869">
        <w:rPr>
          <w:rFonts w:ascii="TH SarabunIT๙" w:hAnsi="TH SarabunIT๙" w:cs="TH SarabunIT๙"/>
          <w:sz w:val="32"/>
          <w:szCs w:val="32"/>
          <w:cs/>
        </w:rPr>
        <w:t>จำนวน 15 คน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ระยะเวลาดำเนินการ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วันที่ 1-3 </w:t>
      </w:r>
      <w:r w:rsidRPr="009374FD">
        <w:rPr>
          <w:rFonts w:ascii="TH SarabunIT๙" w:hAnsi="TH SarabunIT๙" w:cs="TH SarabunIT๙"/>
          <w:sz w:val="32"/>
          <w:szCs w:val="32"/>
          <w:cs/>
        </w:rPr>
        <w:t>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ธันวาคม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 256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ณ ห้องประชุมตึกอำนวยการ</w:t>
      </w:r>
      <w:r w:rsidRPr="009374FD">
        <w:rPr>
          <w:rFonts w:ascii="TH SarabunIT๙" w:hAnsi="TH SarabunIT๙" w:cs="TH SarabunIT๙"/>
          <w:sz w:val="32"/>
          <w:szCs w:val="32"/>
        </w:rPr>
        <w:t>,</w:t>
      </w:r>
      <w:r w:rsidR="00C04077">
        <w:rPr>
          <w:rFonts w:ascii="TH SarabunIT๙" w:hAnsi="TH SarabunIT๙" w:cs="TH SarabunIT๙"/>
          <w:sz w:val="32"/>
          <w:szCs w:val="32"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ห้องประชุมร่มสัตบรรณ </w:t>
      </w:r>
      <w:r>
        <w:rPr>
          <w:rFonts w:ascii="TH SarabunIT๙" w:hAnsi="TH SarabunIT๙" w:cs="TH SarabunIT๙" w:hint="cs"/>
          <w:sz w:val="32"/>
          <w:szCs w:val="32"/>
          <w:cs/>
        </w:rPr>
        <w:t>และระบบบำบัดน้ำเสีย</w:t>
      </w:r>
      <w:r w:rsidRPr="009374FD">
        <w:rPr>
          <w:rFonts w:ascii="TH SarabunIT๙" w:hAnsi="TH SarabunIT๙" w:cs="TH SarabunIT๙"/>
          <w:sz w:val="32"/>
          <w:szCs w:val="32"/>
          <w:cs/>
        </w:rPr>
        <w:t>โรงพยาบาลบ้าน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  <w:r w:rsidRPr="009374FD">
        <w:rPr>
          <w:rFonts w:ascii="TH SarabunIT๙" w:hAnsi="TH SarabunIT๙" w:cs="TH SarabunIT๙"/>
          <w:sz w:val="32"/>
          <w:szCs w:val="32"/>
          <w:cs/>
        </w:rPr>
        <w:t xml:space="preserve"> รายละเอียดตามเอกสารที่แนบ (เอกสารหมายเลข 1)</w:t>
      </w:r>
    </w:p>
    <w:p w:rsidR="007F7869" w:rsidRPr="009374FD" w:rsidRDefault="007F7869" w:rsidP="007F7869">
      <w:pPr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 / ข้อกฎหมาย</w:t>
      </w:r>
    </w:p>
    <w:p w:rsidR="007F7869" w:rsidRDefault="007F7869" w:rsidP="007F7869">
      <w:pPr>
        <w:ind w:left="72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คำสั่งกระทรวงสาธารณสุขที่ 1932/2555 ลงวันที่ 30 พฤศจิกายน พ.ศ. 2555 เรื่อง </w:t>
      </w:r>
    </w:p>
    <w:p w:rsidR="007F7869" w:rsidRDefault="007F7869" w:rsidP="007F7869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มอบอำนาจในการเดินทางอนุมัติเดินทางไปราชการ การจัดประชุม การจัดฝึกอบรม การจัดประชุมระหว่างประเทศและค่าใช้จ่ายต่างๆ ข้อ 3 มอบอำนาจการอนุมัติโครงการ หรือหลักสูตรการฝึกอบรมฯ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3.2 นายแพทย์สาธารณสุขจังหวัดสำหรับการฝึกอบรมและการจัดงานที่หน่วยงานในสังกัดสำนักงานปลัดกระทรวงสาธารณสุขที่ตั้งอยู่ในจังหวัดนั้นเป็นผู้จัดร่วมกับหน่วยงานอื่น (เอกสารหมายเลข 2)</w:t>
      </w:r>
    </w:p>
    <w:p w:rsidR="007F7869" w:rsidRPr="007A029E" w:rsidRDefault="007F7869" w:rsidP="007F7869">
      <w:pPr>
        <w:numPr>
          <w:ilvl w:val="0"/>
          <w:numId w:val="1"/>
        </w:num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7A029E">
        <w:rPr>
          <w:rFonts w:ascii="TH SarabunIT๙" w:hAnsi="TH SarabunIT๙" w:cs="TH SarabunIT๙"/>
          <w:sz w:val="32"/>
          <w:szCs w:val="32"/>
          <w:cs/>
        </w:rPr>
        <w:t>คำสั่งกระทรวงสาธารณสุขที่ 443/2556 ลงวันที่ 20 มีนาคม พ.ศ. 2556 เรื่อง มอบ</w:t>
      </w:r>
    </w:p>
    <w:p w:rsidR="007F7869" w:rsidRDefault="007F7869" w:rsidP="007F7869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7A029E">
        <w:rPr>
          <w:rFonts w:ascii="TH SarabunIT๙" w:hAnsi="TH SarabunIT๙" w:cs="TH SarabunIT๙"/>
          <w:sz w:val="32"/>
          <w:szCs w:val="32"/>
          <w:cs/>
        </w:rPr>
        <w:t>อำนาจในการเดินทางอนุมัติเดินทางไปราชการ การจัดประชุม การฝึกอบรม การจัดงาน การประชุมระหว่างประเทศและค่าใช้จ่ายต่างๆ (ฉบับที่ 2) ข้อ 1 ให้ยกเลิกในข้อ 3.2 แห่งคำสั่งกระทรวงสาธารณสุขที่ 1932/2555 ลงวันที่ 30 พฤศจิกายน พ.ศ. 2555 และให้ใช้ความต่อไปนี้แทน</w:t>
      </w:r>
      <w:r w:rsidRPr="007A029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029E">
        <w:rPr>
          <w:rFonts w:ascii="TH SarabunIT๙" w:hAnsi="TH SarabunIT๙" w:cs="TH SarabunIT๙"/>
          <w:sz w:val="32"/>
          <w:szCs w:val="32"/>
          <w:cs/>
        </w:rPr>
        <w:t>“3.2 นายแพทย์</w:t>
      </w:r>
    </w:p>
    <w:p w:rsidR="007F7869" w:rsidRDefault="007F7869" w:rsidP="007F7869">
      <w:pPr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สาธารณสุขจังหวัดสำหรับการฝึกอบรมและการจัดงานที่หน่วยงานในสังกัดสำนักงานปลัดกระทรวงสาธารณสุข</w:t>
      </w:r>
    </w:p>
    <w:p w:rsidR="007F7869" w:rsidRDefault="007F7869" w:rsidP="007F7869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ที่ตั้งอยู่ในจังหวัดนั้นเป็นผู้จัดร่วมกับหน่วยงานอื่น” ข้อ 2 นอกจากที่ได้แก้ไขเพิ่มเติมในข้อ 1 ให้เป็นไปตามความในคำสั่งกระทรวงสาธารณสุขที่ 1932/2555 ลงวันที่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30 พฤศจิกายน พ.ศ. 2555</w:t>
      </w:r>
      <w:r w:rsidRPr="009374FD">
        <w:rPr>
          <w:rFonts w:ascii="TH SarabunIT๙" w:hAnsi="TH SarabunIT๙" w:cs="TH SarabunIT๙"/>
          <w:sz w:val="32"/>
          <w:szCs w:val="32"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ทุกประการ</w:t>
      </w:r>
      <w:r w:rsidRPr="009374FD">
        <w:rPr>
          <w:rFonts w:ascii="TH SarabunIT๙" w:hAnsi="TH SarabunIT๙" w:cs="TH SarabunIT๙"/>
          <w:sz w:val="32"/>
          <w:szCs w:val="32"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(เอกสารหมายเลข 3)</w:t>
      </w:r>
    </w:p>
    <w:p w:rsidR="007F7869" w:rsidRDefault="007F7869" w:rsidP="007F7869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7F7869" w:rsidRDefault="007F7869" w:rsidP="007F7869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7F7869" w:rsidRPr="007A029E" w:rsidRDefault="007F7869" w:rsidP="007F7869">
      <w:pPr>
        <w:spacing w:before="240"/>
        <w:contextualSpacing/>
        <w:jc w:val="right"/>
        <w:rPr>
          <w:rFonts w:ascii="TH SarabunIT๙" w:hAnsi="TH SarabunIT๙" w:cs="TH SarabunIT๙"/>
          <w:b/>
          <w:bCs/>
        </w:rPr>
      </w:pPr>
      <w:r w:rsidRPr="007F7869">
        <w:rPr>
          <w:rFonts w:ascii="TH SarabunIT๙" w:hAnsi="TH SarabunIT๙" w:cs="TH SarabunIT๙"/>
          <w:b/>
          <w:bCs/>
        </w:rPr>
        <w:t xml:space="preserve"> </w:t>
      </w:r>
      <w:r w:rsidRPr="007A029E">
        <w:rPr>
          <w:rFonts w:ascii="TH SarabunIT๙" w:hAnsi="TH SarabunIT๙" w:cs="TH SarabunIT๙"/>
          <w:b/>
          <w:bCs/>
        </w:rPr>
        <w:t>2/</w:t>
      </w:r>
      <w:r>
        <w:rPr>
          <w:rFonts w:ascii="TH SarabunIT๙" w:hAnsi="TH SarabunIT๙" w:cs="TH SarabunIT๙" w:hint="cs"/>
          <w:b/>
          <w:bCs/>
          <w:cs/>
        </w:rPr>
        <w:t>3</w:t>
      </w:r>
      <w:r w:rsidRPr="007A029E">
        <w:rPr>
          <w:rFonts w:ascii="TH SarabunIT๙" w:hAnsi="TH SarabunIT๙" w:cs="TH SarabunIT๙"/>
          <w:b/>
          <w:bCs/>
          <w:cs/>
        </w:rPr>
        <w:t>. ข้อเสนอ...</w:t>
      </w:r>
    </w:p>
    <w:p w:rsidR="007F7869" w:rsidRPr="009374FD" w:rsidRDefault="007F7869" w:rsidP="007F7869">
      <w:pPr>
        <w:spacing w:before="240"/>
        <w:contextualSpacing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9374FD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-2-</w:t>
      </w:r>
    </w:p>
    <w:p w:rsidR="007F7869" w:rsidRPr="009374FD" w:rsidRDefault="007F7869" w:rsidP="007F7869">
      <w:pPr>
        <w:spacing w:before="240"/>
        <w:ind w:left="698" w:firstLine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</w:t>
      </w:r>
    </w:p>
    <w:p w:rsidR="007F7869" w:rsidRPr="009374FD" w:rsidRDefault="007F7869" w:rsidP="007F7869">
      <w:pPr>
        <w:jc w:val="thaiDistribute"/>
        <w:rPr>
          <w:rFonts w:ascii="TH SarabunIT๙" w:hAnsi="TH SarabunIT๙" w:cs="TH SarabunIT๙"/>
          <w:sz w:val="12"/>
          <w:szCs w:val="12"/>
          <w:highlight w:val="yellow"/>
          <w:cs/>
        </w:rPr>
      </w:pPr>
    </w:p>
    <w:p w:rsidR="007F7869" w:rsidRPr="009374FD" w:rsidRDefault="007F7869" w:rsidP="007F7869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 หากเห็นชอบขอได้โปรดลงนาม</w:t>
      </w:r>
    </w:p>
    <w:p w:rsidR="007F7869" w:rsidRPr="009374FD" w:rsidRDefault="007F7869" w:rsidP="007F7869">
      <w:pPr>
        <w:pStyle w:val="a3"/>
        <w:numPr>
          <w:ilvl w:val="0"/>
          <w:numId w:val="1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อนุมัติให้จัดแผนปฏิบัติการ</w:t>
      </w:r>
    </w:p>
    <w:p w:rsidR="007F7869" w:rsidRPr="009374FD" w:rsidRDefault="007F7869" w:rsidP="007F7869">
      <w:pPr>
        <w:pStyle w:val="a3"/>
        <w:numPr>
          <w:ilvl w:val="0"/>
          <w:numId w:val="19"/>
        </w:numPr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อนุมัติให้เบิกค่าใช้จ่าย</w:t>
      </w:r>
      <w:r>
        <w:rPr>
          <w:rFonts w:ascii="TH SarabunIT๙" w:hAnsi="TH SarabunIT๙" w:cs="TH SarabunIT๙" w:hint="cs"/>
          <w:sz w:val="32"/>
          <w:szCs w:val="32"/>
          <w:cs/>
        </w:rPr>
        <w:t>ตามแผน</w:t>
      </w:r>
      <w:r w:rsidRPr="009374FD">
        <w:rPr>
          <w:rFonts w:ascii="TH SarabunIT๙" w:hAnsi="TH SarabunIT๙" w:cs="TH SarabunIT๙"/>
          <w:sz w:val="32"/>
          <w:szCs w:val="32"/>
          <w:cs/>
        </w:rPr>
        <w:t>ฯ จากเงิน โดยใช้เงินบำรุงโรงพยาบาลบ้าน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  <w:r w:rsidRPr="009374FD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F7869" w:rsidRPr="00CA7D0B" w:rsidRDefault="007F7869" w:rsidP="007F7869">
      <w:pPr>
        <w:ind w:right="-2"/>
        <w:rPr>
          <w:rFonts w:ascii="TH SarabunIT๙" w:hAnsi="TH SarabunIT๙" w:cs="TH SarabunIT๙"/>
          <w:sz w:val="20"/>
          <w:szCs w:val="20"/>
          <w:u w:val="single"/>
        </w:rPr>
      </w:pPr>
      <w:r w:rsidRPr="00E248F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/>
          <w:sz w:val="32"/>
          <w:szCs w:val="32"/>
        </w:rPr>
        <w:t>13</w:t>
      </w:r>
      <w:r w:rsidRPr="00E248F9">
        <w:rPr>
          <w:rFonts w:ascii="TH SarabunIT๙" w:hAnsi="TH SarabunIT๙" w:cs="TH SarabunIT๙"/>
          <w:sz w:val="32"/>
          <w:szCs w:val="32"/>
        </w:rPr>
        <w:t>,</w:t>
      </w:r>
      <w:r w:rsidR="00FB0EDF">
        <w:rPr>
          <w:rFonts w:ascii="TH SarabunIT๙" w:hAnsi="TH SarabunIT๙" w:cs="TH SarabunIT๙"/>
          <w:sz w:val="32"/>
          <w:szCs w:val="32"/>
        </w:rPr>
        <w:t>84</w:t>
      </w:r>
      <w:r w:rsidRPr="00E248F9">
        <w:rPr>
          <w:rFonts w:ascii="TH SarabunIT๙" w:hAnsi="TH SarabunIT๙" w:cs="TH SarabunIT๙"/>
          <w:sz w:val="32"/>
          <w:szCs w:val="32"/>
        </w:rPr>
        <w:t xml:space="preserve">0 </w:t>
      </w:r>
      <w:r w:rsidRPr="00E248F9">
        <w:rPr>
          <w:rFonts w:ascii="TH SarabunIT๙" w:hAnsi="TH SarabunIT๙" w:cs="TH SarabunIT๙"/>
          <w:sz w:val="32"/>
          <w:szCs w:val="32"/>
          <w:cs/>
        </w:rPr>
        <w:t>บาท (</w:t>
      </w:r>
      <w:r w:rsidR="00FB0EDF">
        <w:rPr>
          <w:rFonts w:ascii="TH SarabunIT๙" w:hAnsi="TH SarabunIT๙" w:cs="TH SarabunIT๙" w:hint="cs"/>
          <w:sz w:val="32"/>
          <w:szCs w:val="32"/>
          <w:cs/>
        </w:rPr>
        <w:t>หนึ่ง</w:t>
      </w:r>
      <w:r>
        <w:rPr>
          <w:rFonts w:ascii="TH SarabunIT๙" w:hAnsi="TH SarabunIT๙" w:cs="TH SarabunIT๙" w:hint="cs"/>
          <w:sz w:val="32"/>
          <w:szCs w:val="32"/>
          <w:cs/>
        </w:rPr>
        <w:t>ห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มื่น</w:t>
      </w:r>
      <w:r w:rsidR="008B1B36">
        <w:rPr>
          <w:rFonts w:ascii="TH SarabunIT๙" w:hAnsi="TH SarabunIT๙" w:cs="TH SarabunIT๙" w:hint="cs"/>
          <w:sz w:val="32"/>
          <w:szCs w:val="32"/>
          <w:cs/>
        </w:rPr>
        <w:t>สาม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พัน</w:t>
      </w:r>
      <w:r w:rsidR="00FB0EDF">
        <w:rPr>
          <w:rFonts w:ascii="TH SarabunIT๙" w:hAnsi="TH SarabunIT๙" w:cs="TH SarabunIT๙" w:hint="cs"/>
          <w:sz w:val="32"/>
          <w:szCs w:val="32"/>
          <w:cs/>
        </w:rPr>
        <w:t>แปด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ร้อย</w:t>
      </w:r>
      <w:r w:rsidR="00FB0EDF">
        <w:rPr>
          <w:rFonts w:ascii="TH SarabunIT๙" w:hAnsi="TH SarabunIT๙" w:cs="TH SarabunIT๙" w:hint="cs"/>
          <w:sz w:val="32"/>
          <w:szCs w:val="32"/>
          <w:cs/>
        </w:rPr>
        <w:t>สี่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สิบบาทถ้วน</w:t>
      </w:r>
      <w:r w:rsidRPr="00E248F9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รายละเอียดที่แนบมาพร้อมนี้ </w:t>
      </w:r>
    </w:p>
    <w:p w:rsidR="00C04077" w:rsidRPr="00C04077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b/>
          <w:bCs/>
          <w:sz w:val="32"/>
          <w:szCs w:val="32"/>
        </w:rPr>
      </w:pPr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กิจกรรมที่ </w:t>
      </w:r>
      <w:r w:rsidRPr="00C0407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ประชุมชี้แจงการกำหนดระยะขอบเขตของระบบบำบัดน้ำเสียและสำรวจระบบบำบัดน้ำเสีย ต่อผู้อำนวยการโรงพยาบาลและคณะกรรมการบริหาร</w:t>
      </w:r>
    </w:p>
    <w:p w:rsidR="00C04077" w:rsidRPr="00C04077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C0407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04077">
        <w:rPr>
          <w:rFonts w:ascii="TH SarabunIT๙" w:hAnsi="TH SarabunIT๙" w:cs="TH SarabunIT๙"/>
          <w:sz w:val="32"/>
          <w:szCs w:val="32"/>
        </w:rPr>
        <w:t xml:space="preserve">-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ค่าอาหารว่างและเครื่องดื่ม จำนวน </w:t>
      </w:r>
      <w:r w:rsidRPr="00C04077">
        <w:rPr>
          <w:rFonts w:ascii="TH SarabunIT๙" w:hAnsi="TH SarabunIT๙" w:cs="TH SarabunIT๙"/>
          <w:sz w:val="32"/>
          <w:szCs w:val="32"/>
        </w:rPr>
        <w:t>15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C04077">
        <w:rPr>
          <w:rFonts w:ascii="TH SarabunIT๙" w:hAnsi="TH SarabunIT๙" w:cs="TH SarabunIT๙"/>
          <w:sz w:val="32"/>
          <w:szCs w:val="32"/>
        </w:rPr>
        <w:t>x 25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 w:rsidRPr="00C04077">
        <w:rPr>
          <w:rFonts w:ascii="TH SarabunIT๙" w:hAnsi="TH SarabunIT๙" w:cs="TH SarabunIT๙"/>
          <w:sz w:val="32"/>
          <w:szCs w:val="32"/>
        </w:rPr>
        <w:t>x 2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มื้อ </w:t>
      </w:r>
      <w:r w:rsidRPr="00C04077">
        <w:rPr>
          <w:rFonts w:ascii="TH SarabunIT๙" w:hAnsi="TH SarabunIT๙" w:cs="TH SarabunIT๙"/>
          <w:sz w:val="32"/>
          <w:szCs w:val="32"/>
        </w:rPr>
        <w:t>x 3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วัน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C04077">
        <w:rPr>
          <w:rFonts w:ascii="TH SarabunIT๙" w:hAnsi="TH SarabunIT๙" w:cs="TH SarabunIT๙"/>
          <w:sz w:val="32"/>
          <w:szCs w:val="32"/>
        </w:rPr>
        <w:t>2,250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C04077" w:rsidRPr="00C04077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C0407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04077">
        <w:rPr>
          <w:rFonts w:ascii="TH SarabunIT๙" w:hAnsi="TH SarabunIT๙" w:cs="TH SarabunIT๙"/>
          <w:sz w:val="32"/>
          <w:szCs w:val="32"/>
        </w:rPr>
        <w:t xml:space="preserve">-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ค่าอาหารกลางวัน จำนวน </w:t>
      </w:r>
      <w:r w:rsidRPr="00C04077">
        <w:rPr>
          <w:rFonts w:ascii="TH SarabunIT๙" w:hAnsi="TH SarabunIT๙" w:cs="TH SarabunIT๙"/>
          <w:sz w:val="32"/>
          <w:szCs w:val="32"/>
        </w:rPr>
        <w:t>15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C04077">
        <w:rPr>
          <w:rFonts w:ascii="TH SarabunIT๙" w:hAnsi="TH SarabunIT๙" w:cs="TH SarabunIT๙"/>
          <w:sz w:val="32"/>
          <w:szCs w:val="32"/>
        </w:rPr>
        <w:t>x 70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 w:rsidRPr="00C04077">
        <w:rPr>
          <w:rFonts w:ascii="TH SarabunIT๙" w:hAnsi="TH SarabunIT๙" w:cs="TH SarabunIT๙"/>
          <w:sz w:val="32"/>
          <w:szCs w:val="32"/>
        </w:rPr>
        <w:t>x 1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มื้อ </w:t>
      </w:r>
      <w:r w:rsidRPr="00C04077">
        <w:rPr>
          <w:rFonts w:ascii="TH SarabunIT๙" w:hAnsi="TH SarabunIT๙" w:cs="TH SarabunIT๙"/>
          <w:sz w:val="32"/>
          <w:szCs w:val="32"/>
        </w:rPr>
        <w:t>x 3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วัน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C04077">
        <w:rPr>
          <w:rFonts w:ascii="TH SarabunIT๙" w:hAnsi="TH SarabunIT๙" w:cs="TH SarabunIT๙"/>
          <w:sz w:val="32"/>
          <w:szCs w:val="32"/>
        </w:rPr>
        <w:t>3,150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C04077" w:rsidRPr="00C04077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b/>
          <w:bCs/>
          <w:sz w:val="32"/>
          <w:szCs w:val="32"/>
        </w:rPr>
      </w:pPr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กิจกรรมที่ </w:t>
      </w:r>
      <w:r w:rsidRPr="00C0407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สำรวจและเตรียมพื้นที่ เพื่อวางแผนแปลนวางระบบแมน</w:t>
      </w:r>
      <w:proofErr w:type="spellStart"/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>โฮล</w:t>
      </w:r>
      <w:proofErr w:type="spellEnd"/>
      <w:r w:rsidRPr="00C0407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และระบบน้ำเสียบริเวณโรงพยาบาล </w:t>
      </w:r>
    </w:p>
    <w:p w:rsidR="00C04077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C0407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04077">
        <w:rPr>
          <w:rFonts w:ascii="TH SarabunIT๙" w:hAnsi="TH SarabunIT๙" w:cs="TH SarabunIT๙"/>
          <w:sz w:val="32"/>
          <w:szCs w:val="32"/>
        </w:rPr>
        <w:t xml:space="preserve">-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ค่าเบี้ยเลี้ยง จำนวน </w:t>
      </w:r>
      <w:r w:rsidRPr="00C04077">
        <w:rPr>
          <w:rFonts w:ascii="TH SarabunIT๙" w:hAnsi="TH SarabunIT๙" w:cs="TH SarabunIT๙"/>
          <w:sz w:val="32"/>
          <w:szCs w:val="32"/>
        </w:rPr>
        <w:t>6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C04077">
        <w:rPr>
          <w:rFonts w:ascii="TH SarabunIT๙" w:hAnsi="TH SarabunIT๙" w:cs="TH SarabunIT๙"/>
          <w:sz w:val="32"/>
          <w:szCs w:val="32"/>
        </w:rPr>
        <w:t>x 240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>
        <w:rPr>
          <w:rFonts w:ascii="TH SarabunIT๙" w:hAnsi="TH SarabunIT๙" w:cs="TH SarabunIT๙"/>
          <w:sz w:val="32"/>
          <w:szCs w:val="32"/>
        </w:rPr>
        <w:t xml:space="preserve">x </w:t>
      </w:r>
      <w:r w:rsidRPr="00C04077">
        <w:rPr>
          <w:rFonts w:ascii="TH SarabunIT๙" w:hAnsi="TH SarabunIT๙" w:cs="TH SarabunIT๙"/>
          <w:sz w:val="32"/>
          <w:szCs w:val="32"/>
        </w:rPr>
        <w:t>3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วัน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C04077">
        <w:rPr>
          <w:rFonts w:ascii="TH SarabunIT๙" w:hAnsi="TH SarabunIT๙" w:cs="TH SarabunIT๙"/>
          <w:sz w:val="32"/>
          <w:szCs w:val="32"/>
        </w:rPr>
        <w:t>4,320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7E1BB9" w:rsidRPr="00C04077" w:rsidRDefault="007E1BB9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ค่าพาหนะ จำนวน </w:t>
      </w:r>
      <w:r w:rsidRPr="007E1BB9">
        <w:rPr>
          <w:rFonts w:ascii="TH SarabunIT๙" w:hAnsi="TH SarabunIT๙" w:cs="TH SarabunIT๙"/>
          <w:sz w:val="32"/>
          <w:szCs w:val="32"/>
        </w:rPr>
        <w:t xml:space="preserve">1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คน </w:t>
      </w:r>
      <w:r w:rsidRPr="007E1BB9">
        <w:rPr>
          <w:rFonts w:ascii="TH SarabunIT๙" w:hAnsi="TH SarabunIT๙" w:cs="TH SarabunIT๙"/>
          <w:sz w:val="32"/>
          <w:szCs w:val="32"/>
        </w:rPr>
        <w:t xml:space="preserve">x 65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กม. </w:t>
      </w:r>
      <w:r w:rsidRPr="007E1BB9">
        <w:rPr>
          <w:rFonts w:ascii="TH SarabunIT๙" w:hAnsi="TH SarabunIT๙" w:cs="TH SarabunIT๙"/>
          <w:sz w:val="32"/>
          <w:szCs w:val="32"/>
        </w:rPr>
        <w:t xml:space="preserve">x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กม.ละ </w:t>
      </w:r>
      <w:r w:rsidRPr="007E1BB9">
        <w:rPr>
          <w:rFonts w:ascii="TH SarabunIT๙" w:hAnsi="TH SarabunIT๙" w:cs="TH SarabunIT๙"/>
          <w:sz w:val="32"/>
          <w:szCs w:val="32"/>
        </w:rPr>
        <w:t xml:space="preserve">4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7E1BB9">
        <w:rPr>
          <w:rFonts w:ascii="TH SarabunIT๙" w:hAnsi="TH SarabunIT๙" w:cs="TH SarabunIT๙"/>
          <w:sz w:val="32"/>
          <w:szCs w:val="32"/>
        </w:rPr>
        <w:t xml:space="preserve">x 2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เที่ยว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Pr="007E1BB9">
        <w:rPr>
          <w:rFonts w:ascii="TH SarabunIT๙" w:hAnsi="TH SarabunIT๙" w:cs="TH SarabunIT๙"/>
          <w:sz w:val="32"/>
          <w:szCs w:val="32"/>
        </w:rPr>
        <w:t xml:space="preserve">520 </w:t>
      </w:r>
      <w:r w:rsidRPr="007E1BB9">
        <w:rPr>
          <w:rFonts w:ascii="TH SarabunIT๙" w:hAnsi="TH SarabunIT๙" w:cs="TH SarabunIT๙"/>
          <w:sz w:val="32"/>
          <w:szCs w:val="32"/>
          <w:cs/>
        </w:rPr>
        <w:t xml:space="preserve">บาท   </w:t>
      </w:r>
    </w:p>
    <w:p w:rsidR="007F7869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C0407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04077">
        <w:rPr>
          <w:rFonts w:ascii="TH SarabunIT๙" w:hAnsi="TH SarabunIT๙" w:cs="TH SarabunIT๙"/>
          <w:sz w:val="32"/>
          <w:szCs w:val="32"/>
        </w:rPr>
        <w:t xml:space="preserve">-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ค่าที่พัก จำนวน </w:t>
      </w:r>
      <w:r w:rsidRPr="00C04077">
        <w:rPr>
          <w:rFonts w:ascii="TH SarabunIT๙" w:hAnsi="TH SarabunIT๙" w:cs="TH SarabunIT๙"/>
          <w:sz w:val="32"/>
          <w:szCs w:val="32"/>
        </w:rPr>
        <w:t xml:space="preserve">3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ห้อง </w:t>
      </w:r>
      <w:r w:rsidRPr="00C04077">
        <w:rPr>
          <w:rFonts w:ascii="TH SarabunIT๙" w:hAnsi="TH SarabunIT๙" w:cs="TH SarabunIT๙"/>
          <w:sz w:val="32"/>
          <w:szCs w:val="32"/>
        </w:rPr>
        <w:t xml:space="preserve">x 600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C04077">
        <w:rPr>
          <w:rFonts w:ascii="TH SarabunIT๙" w:hAnsi="TH SarabunIT๙" w:cs="TH SarabunIT๙"/>
          <w:sz w:val="32"/>
          <w:szCs w:val="32"/>
        </w:rPr>
        <w:t xml:space="preserve">x 2 </w:t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คืน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4077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C04077">
        <w:rPr>
          <w:rFonts w:ascii="TH SarabunIT๙" w:hAnsi="TH SarabunIT๙" w:cs="TH SarabunIT๙"/>
          <w:sz w:val="32"/>
          <w:szCs w:val="32"/>
        </w:rPr>
        <w:t xml:space="preserve">3,600 </w:t>
      </w:r>
      <w:r w:rsidRPr="00C0407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04077" w:rsidRPr="009374FD" w:rsidRDefault="00C04077" w:rsidP="00C04077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</w:p>
    <w:p w:rsidR="007F7869" w:rsidRDefault="007F7869" w:rsidP="007F7869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จึงเรียนมาเพื่อโปรดทราบและพิจารณาอนุมัติ</w:t>
      </w:r>
    </w:p>
    <w:p w:rsidR="007F7869" w:rsidRPr="009374FD" w:rsidRDefault="007F7869" w:rsidP="007F7869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F7869" w:rsidRPr="00273C4F" w:rsidRDefault="007F7869" w:rsidP="007F7869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7F7869" w:rsidRPr="00273C4F" w:rsidRDefault="007F7869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FB0EDF"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 w:rsidR="00FB0EDF">
        <w:rPr>
          <w:rFonts w:ascii="TH SarabunIT๙" w:hAnsi="TH SarabunIT๙" w:cs="TH SarabunIT๙" w:hint="cs"/>
          <w:sz w:val="32"/>
          <w:szCs w:val="32"/>
          <w:cs/>
        </w:rPr>
        <w:t>สุนัน</w:t>
      </w:r>
      <w:proofErr w:type="spellEnd"/>
      <w:r w:rsidR="00FB0EDF">
        <w:rPr>
          <w:rFonts w:ascii="TH SarabunIT๙" w:hAnsi="TH SarabunIT๙" w:cs="TH SarabunIT๙" w:hint="cs"/>
          <w:sz w:val="32"/>
          <w:szCs w:val="32"/>
          <w:cs/>
        </w:rPr>
        <w:t>ทา ชัยงาม</w:t>
      </w:r>
      <w:r w:rsidRPr="00273C4F">
        <w:rPr>
          <w:rFonts w:ascii="TH SarabunIT๙" w:hAnsi="TH SarabunIT๙" w:cs="TH SarabunIT๙"/>
          <w:sz w:val="32"/>
          <w:szCs w:val="32"/>
          <w:cs/>
        </w:rPr>
        <w:t>)</w:t>
      </w:r>
    </w:p>
    <w:p w:rsidR="007F7869" w:rsidRPr="00273C4F" w:rsidRDefault="008B1B36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FB0EDF">
        <w:rPr>
          <w:rFonts w:ascii="TH SarabunIT๙" w:hAnsi="TH SarabunIT๙" w:cs="TH SarabunIT๙" w:hint="cs"/>
          <w:sz w:val="32"/>
          <w:szCs w:val="32"/>
          <w:cs/>
        </w:rPr>
        <w:t>ทันต</w:t>
      </w:r>
      <w:proofErr w:type="spellEnd"/>
      <w:r w:rsidR="00FB0EDF">
        <w:rPr>
          <w:rFonts w:ascii="TH SarabunIT๙" w:hAnsi="TH SarabunIT๙" w:cs="TH SarabunIT๙" w:hint="cs"/>
          <w:sz w:val="32"/>
          <w:szCs w:val="32"/>
          <w:cs/>
        </w:rPr>
        <w:t>แพทย์</w:t>
      </w:r>
      <w:r w:rsidR="007F7869" w:rsidRPr="00273C4F">
        <w:rPr>
          <w:rFonts w:ascii="TH SarabunIT๙" w:hAnsi="TH SarabunIT๙" w:cs="TH SarabunIT๙"/>
          <w:sz w:val="32"/>
          <w:szCs w:val="32"/>
          <w:cs/>
        </w:rPr>
        <w:t>ชำนาญการ</w:t>
      </w:r>
      <w:r w:rsidR="00FB0EDF">
        <w:rPr>
          <w:rFonts w:ascii="TH SarabunIT๙" w:hAnsi="TH SarabunIT๙" w:cs="TH SarabunIT๙" w:hint="cs"/>
          <w:sz w:val="32"/>
          <w:szCs w:val="32"/>
          <w:cs/>
        </w:rPr>
        <w:t>พิเศษ</w:t>
      </w:r>
    </w:p>
    <w:p w:rsidR="007F7869" w:rsidRPr="00273C4F" w:rsidRDefault="007F7869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7F7869" w:rsidRPr="00273C4F" w:rsidRDefault="007F7869" w:rsidP="007F7869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</w:p>
    <w:p w:rsidR="007F7869" w:rsidRPr="00273C4F" w:rsidRDefault="007F7869" w:rsidP="007F7869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  <w:t>(.....) อนุมัติ</w:t>
      </w:r>
    </w:p>
    <w:p w:rsidR="007F7869" w:rsidRPr="00273C4F" w:rsidRDefault="007F7869" w:rsidP="007F7869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7F7869" w:rsidRPr="009374FD" w:rsidRDefault="007F7869" w:rsidP="007F7869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F7869" w:rsidRPr="009374FD" w:rsidRDefault="007F7869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(นายทวี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รัชต์</w:t>
      </w:r>
      <w:proofErr w:type="spellEnd"/>
      <w:r w:rsidRPr="009374FD">
        <w:rPr>
          <w:rFonts w:ascii="TH SarabunIT๙" w:hAnsi="TH SarabunIT๙" w:cs="TH SarabunIT๙"/>
          <w:sz w:val="32"/>
          <w:szCs w:val="32"/>
          <w:cs/>
        </w:rPr>
        <w:t xml:space="preserve"> ศรีกุลวงศ์)</w:t>
      </w:r>
    </w:p>
    <w:p w:rsidR="007F7869" w:rsidRPr="009374FD" w:rsidRDefault="007F7869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นายแพทย์เชี่ยวชาญ (ด้านเวชกรรมป้องกัน)</w:t>
      </w:r>
    </w:p>
    <w:p w:rsidR="007F7869" w:rsidRPr="009374FD" w:rsidRDefault="007F7869" w:rsidP="007F7869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รักษาการในตำแหน่ง ผู้อำนวยการโรงพยาบาลบ้าน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Pr="00273C4F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B1222" w:rsidRDefault="00DB1222" w:rsidP="00DB1222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74968" w:rsidRPr="009374FD" w:rsidRDefault="00E74968" w:rsidP="00E74968">
      <w:pPr>
        <w:tabs>
          <w:tab w:val="left" w:pos="2340"/>
        </w:tabs>
        <w:rPr>
          <w:rFonts w:ascii="TH SarabunIT๙" w:hAnsi="TH SarabunIT๙" w:cs="TH SarabunIT๙"/>
        </w:rPr>
      </w:pPr>
      <w:r w:rsidRPr="009374FD">
        <w:rPr>
          <w:rFonts w:ascii="TH SarabunIT๙" w:hAnsi="TH SarabunIT๙" w:cs="TH SarabunIT๙"/>
          <w:noProof/>
        </w:rPr>
        <w:lastRenderedPageBreak/>
        <w:drawing>
          <wp:anchor distT="0" distB="0" distL="114300" distR="114300" simplePos="0" relativeHeight="251684352" behindDoc="1" locked="0" layoutInCell="1" allowOverlap="1" wp14:anchorId="17AAAC58" wp14:editId="09A27507">
            <wp:simplePos x="0" y="0"/>
            <wp:positionH relativeFrom="column">
              <wp:posOffset>91440</wp:posOffset>
            </wp:positionH>
            <wp:positionV relativeFrom="paragraph">
              <wp:posOffset>-5080</wp:posOffset>
            </wp:positionV>
            <wp:extent cx="495300" cy="542925"/>
            <wp:effectExtent l="19050" t="0" r="0" b="0"/>
            <wp:wrapNone/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4968" w:rsidRPr="009374FD" w:rsidRDefault="00E74968" w:rsidP="00E74968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  <w:r w:rsidRPr="009374FD">
        <w:rPr>
          <w:rFonts w:ascii="TH SarabunIT๙" w:hAnsi="TH SarabunIT๙" w:cs="TH SarabunIT๙"/>
          <w:color w:val="000000"/>
          <w:sz w:val="40"/>
          <w:szCs w:val="40"/>
          <w:cs/>
        </w:rPr>
        <w:tab/>
      </w:r>
      <w:r w:rsidRPr="009374FD">
        <w:rPr>
          <w:rFonts w:ascii="TH SarabunIT๙" w:hAnsi="TH SarabunIT๙" w:cs="TH SarabunIT๙"/>
          <w:color w:val="000000"/>
          <w:sz w:val="40"/>
          <w:szCs w:val="40"/>
          <w:cs/>
        </w:rPr>
        <w:tab/>
      </w:r>
      <w:r w:rsidRPr="009374FD">
        <w:rPr>
          <w:rFonts w:ascii="TH SarabunIT๙" w:hAnsi="TH SarabunIT๙" w:cs="TH SarabunIT๙"/>
          <w:color w:val="000000"/>
          <w:sz w:val="48"/>
          <w:szCs w:val="48"/>
          <w:cs/>
        </w:rPr>
        <w:t>บันทึกข้อความ</w:t>
      </w:r>
    </w:p>
    <w:p w:rsidR="00E74968" w:rsidRPr="009374FD" w:rsidRDefault="00E74968" w:rsidP="00E74968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</w:rPr>
      </w:pPr>
      <w:r w:rsidRPr="009374FD">
        <w:rPr>
          <w:rFonts w:ascii="TH SarabunIT๙" w:hAnsi="TH SarabunIT๙" w:cs="TH SarabunIT๙"/>
          <w:sz w:val="40"/>
          <w:szCs w:val="40"/>
          <w:cs/>
        </w:rPr>
        <w:t>ส่วนราชการ</w:t>
      </w:r>
      <w:r w:rsidRPr="009374FD">
        <w:rPr>
          <w:rFonts w:ascii="TH SarabunIT๙" w:hAnsi="TH SarabunIT๙" w:cs="TH SarabunIT๙"/>
          <w:cs/>
        </w:rPr>
        <w:t xml:space="preserve">  </w:t>
      </w:r>
      <w:r w:rsidRPr="009374FD">
        <w:rPr>
          <w:rFonts w:ascii="TH SarabunIT๙" w:hAnsi="TH SarabunIT๙" w:cs="TH SarabunIT๙"/>
          <w:b w:val="0"/>
          <w:bCs w:val="0"/>
          <w:cs/>
        </w:rPr>
        <w:t>งาน</w:t>
      </w:r>
      <w:r>
        <w:rPr>
          <w:rFonts w:ascii="TH SarabunIT๙" w:hAnsi="TH SarabunIT๙" w:cs="TH SarabunIT๙" w:hint="cs"/>
          <w:b w:val="0"/>
          <w:bCs w:val="0"/>
          <w:cs/>
        </w:rPr>
        <w:t>บริการปฐมภูมิและองค์รวม</w:t>
      </w:r>
      <w:r w:rsidRPr="009374FD">
        <w:rPr>
          <w:rFonts w:ascii="TH SarabunIT๙" w:hAnsi="TH SarabunIT๙" w:cs="TH SarabunIT๙"/>
          <w:b w:val="0"/>
          <w:bCs w:val="0"/>
          <w:cs/>
        </w:rPr>
        <w:t xml:space="preserve"> โรงพยาบาลบ้าน</w:t>
      </w:r>
      <w:proofErr w:type="spellStart"/>
      <w:r w:rsidRPr="009374FD">
        <w:rPr>
          <w:rFonts w:ascii="TH SarabunIT๙" w:hAnsi="TH SarabunIT๙" w:cs="TH SarabunIT๙"/>
          <w:b w:val="0"/>
          <w:bCs w:val="0"/>
          <w:cs/>
        </w:rPr>
        <w:t>ผือ</w:t>
      </w:r>
      <w:proofErr w:type="spellEnd"/>
      <w:r w:rsidRPr="009374FD">
        <w:rPr>
          <w:rFonts w:ascii="TH SarabunIT๙" w:hAnsi="TH SarabunIT๙" w:cs="TH SarabunIT๙"/>
          <w:b w:val="0"/>
          <w:bCs w:val="0"/>
          <w:cs/>
        </w:rPr>
        <w:t xml:space="preserve"> อำเภอบ้าน</w:t>
      </w:r>
      <w:proofErr w:type="spellStart"/>
      <w:r w:rsidRPr="009374FD">
        <w:rPr>
          <w:rFonts w:ascii="TH SarabunIT๙" w:hAnsi="TH SarabunIT๙" w:cs="TH SarabunIT๙"/>
          <w:b w:val="0"/>
          <w:bCs w:val="0"/>
          <w:cs/>
        </w:rPr>
        <w:t>ผือ</w:t>
      </w:r>
      <w:proofErr w:type="spellEnd"/>
      <w:r w:rsidRPr="009374FD">
        <w:rPr>
          <w:rFonts w:ascii="TH SarabunIT๙" w:hAnsi="TH SarabunIT๙" w:cs="TH SarabunIT๙"/>
          <w:b w:val="0"/>
          <w:bCs w:val="0"/>
          <w:cs/>
        </w:rPr>
        <w:t xml:space="preserve"> จังหวัดอุดรธานี </w:t>
      </w:r>
    </w:p>
    <w:p w:rsidR="00E74968" w:rsidRPr="009374FD" w:rsidRDefault="00E74968" w:rsidP="00E74968">
      <w:pPr>
        <w:pStyle w:val="6"/>
        <w:widowControl w:val="0"/>
        <w:jc w:val="thaiDistribute"/>
        <w:rPr>
          <w:rFonts w:ascii="TH SarabunIT๙" w:hAnsi="TH SarabunIT๙" w:cs="TH SarabunIT๙"/>
        </w:rPr>
      </w:pPr>
      <w:r w:rsidRPr="009374FD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ที่</w:t>
      </w:r>
      <w:r w:rsidRPr="009374FD">
        <w:rPr>
          <w:rFonts w:ascii="TH SarabunIT๙" w:hAnsi="TH SarabunIT๙" w:cs="TH SarabunIT๙"/>
          <w:color w:val="000000"/>
          <w:cs/>
        </w:rPr>
        <w:t xml:space="preserve"> </w:t>
      </w:r>
      <w:r w:rsidRPr="009374FD">
        <w:rPr>
          <w:rFonts w:ascii="TH SarabunIT๙" w:hAnsi="TH SarabunIT๙" w:cs="TH SarabunIT๙"/>
          <w:noProof/>
          <w:cs/>
        </w:rPr>
        <w:t xml:space="preserve"> อด.0032</w:t>
      </w:r>
      <w:r w:rsidRPr="009374FD"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</w:r>
      <w:r w:rsidRPr="009374FD">
        <w:rPr>
          <w:rFonts w:ascii="TH SarabunIT๙" w:hAnsi="TH SarabunIT๙" w:cs="TH SarabunIT๙"/>
          <w:color w:val="000000"/>
          <w:cs/>
        </w:rPr>
        <w:tab/>
        <w:t xml:space="preserve"> 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 w:rsidRPr="009374FD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วันที่</w:t>
      </w:r>
      <w:r>
        <w:rPr>
          <w:rFonts w:ascii="TH SarabunIT๙" w:hAnsi="TH SarabunIT๙" w:cs="TH SarabunIT๙" w:hint="cs"/>
          <w:b/>
          <w:bCs/>
          <w:color w:val="000000"/>
          <w:sz w:val="40"/>
          <w:szCs w:val="40"/>
          <w:cs/>
        </w:rPr>
        <w:t xml:space="preserve">  </w:t>
      </w:r>
      <w:r>
        <w:rPr>
          <w:rFonts w:ascii="TH SarabunIT๙" w:hAnsi="TH SarabunIT๙" w:cs="TH SarabunIT๙" w:hint="cs"/>
          <w:color w:val="000000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 ธันวาคม  </w:t>
      </w:r>
      <w:r w:rsidRPr="009374FD">
        <w:rPr>
          <w:rFonts w:ascii="TH SarabunIT๙" w:hAnsi="TH SarabunIT๙" w:cs="TH SarabunIT๙"/>
          <w:cs/>
        </w:rPr>
        <w:t>256</w:t>
      </w:r>
      <w:r>
        <w:rPr>
          <w:rFonts w:ascii="TH SarabunIT๙" w:hAnsi="TH SarabunIT๙" w:cs="TH SarabunIT๙" w:hint="cs"/>
          <w:cs/>
        </w:rPr>
        <w:t>3</w:t>
      </w:r>
    </w:p>
    <w:p w:rsidR="00E74968" w:rsidRDefault="00E74968" w:rsidP="00E74968">
      <w:pPr>
        <w:rPr>
          <w:rFonts w:ascii="TH SarabunIT๙" w:hAnsi="TH SarabunIT๙" w:cs="TH SarabunIT๙"/>
        </w:rPr>
      </w:pPr>
      <w:r w:rsidRPr="009374FD">
        <w:rPr>
          <w:rFonts w:ascii="TH SarabunIT๙" w:eastAsia="Angsana New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9374FD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</w:t>
      </w:r>
      <w:r w:rsidRPr="00273C4F">
        <w:rPr>
          <w:rFonts w:ascii="TH SarabunIT๙" w:hAnsi="TH SarabunIT๙" w:cs="TH SarabunIT๙"/>
          <w:sz w:val="32"/>
          <w:szCs w:val="32"/>
          <w:cs/>
        </w:rPr>
        <w:t>ขออนุมัติจัดกิจกรรมแผนงาน และอนุมัติใช้งบประมาณ</w:t>
      </w:r>
    </w:p>
    <w:p w:rsidR="00E74968" w:rsidRPr="00273C4F" w:rsidRDefault="00E74968" w:rsidP="00E74968">
      <w:pPr>
        <w:keepNext/>
        <w:outlineLvl w:val="4"/>
        <w:rPr>
          <w:rFonts w:ascii="TH SarabunIT๙" w:eastAsia="Angsana New" w:hAnsi="TH SarabunIT๙" w:cs="TH SarabunIT๙"/>
          <w:sz w:val="32"/>
          <w:szCs w:val="32"/>
          <w:cs/>
        </w:rPr>
      </w:pPr>
      <w:r w:rsidRPr="00273C4F">
        <w:rPr>
          <w:rFonts w:ascii="TH SarabunIT๙" w:eastAsia="Angsana New" w:hAnsi="TH SarabunIT๙" w:cs="TH SarabunIT๙"/>
          <w:sz w:val="32"/>
          <w:szCs w:val="32"/>
          <w:cs/>
        </w:rPr>
        <w:t>เรียน    นายแพทย์สาธารณสุขจังหวัดอุดรธานี</w:t>
      </w:r>
    </w:p>
    <w:p w:rsidR="00E74968" w:rsidRPr="00273C4F" w:rsidRDefault="00E74968" w:rsidP="00E74968">
      <w:pPr>
        <w:ind w:left="720" w:firstLine="720"/>
        <w:rPr>
          <w:rFonts w:ascii="TH SarabunIT๙" w:hAnsi="TH SarabunIT๙" w:cs="TH SarabunIT๙"/>
          <w:sz w:val="20"/>
          <w:szCs w:val="20"/>
        </w:rPr>
      </w:pPr>
    </w:p>
    <w:p w:rsidR="00E74968" w:rsidRPr="009374FD" w:rsidRDefault="00E74968" w:rsidP="00E74968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เรื่องเดิม</w:t>
      </w:r>
    </w:p>
    <w:p w:rsidR="00E74968" w:rsidRPr="00E74968" w:rsidRDefault="00E74968" w:rsidP="00E74968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E74968">
        <w:rPr>
          <w:rFonts w:ascii="TH SarabunPSK" w:eastAsiaTheme="minorHAnsi" w:hAnsi="TH SarabunPSK" w:cs="TH SarabunPSK"/>
          <w:sz w:val="32"/>
          <w:szCs w:val="32"/>
          <w:cs/>
        </w:rPr>
        <w:t>อ้างถึงหนังสือ อด.๐๐๓๒.๐๐๓/๘๒๖๑ เรื่องการทดสอบสมรรถภาพบุคลากรสาธารณสุข ตามที่สำนักงานสาธารณสุขจังหวัดอุดรธานี โดยนายแพทย์สาธารณสุขจังหวัดอุดรธานี ได้กำหนดนโยบายการดำเนินงานสาธารณสุข ปีงบประมาณ ๒๕๖๔ เรื่องการเป็นต้นแบบพฤติกรรมสุขภาพ โดยเน้นการออกกำลังกายรูปแบบการวิ่งทดสอบสมรรถภาพ ๒.๔ กิโลเมตร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เพื่อ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ป้องกัน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 xml:space="preserve">ภาวะอ้วนลงพุง หรือไขมันในช่องท้องมากเกิน </w:t>
      </w:r>
      <w:r>
        <w:rPr>
          <w:rFonts w:ascii="TH SarabunIT๙" w:eastAsia="Calibri" w:hAnsi="TH SarabunIT๙" w:cs="TH SarabunIT๙"/>
          <w:sz w:val="32"/>
          <w:szCs w:val="32"/>
        </w:rPr>
        <w:t>(</w:t>
      </w:r>
      <w:r w:rsidRPr="00E74968">
        <w:rPr>
          <w:rFonts w:ascii="TH SarabunIT๙" w:eastAsia="Calibri" w:hAnsi="TH SarabunIT๙" w:cs="TH SarabunIT๙"/>
          <w:sz w:val="32"/>
          <w:szCs w:val="32"/>
        </w:rPr>
        <w:t xml:space="preserve">Metabolic Syndrome)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 xml:space="preserve">หมายถึงชายที่มีรอบเอวมากกว่า </w:t>
      </w:r>
      <w:r w:rsidRPr="00E74968">
        <w:rPr>
          <w:rFonts w:ascii="TH SarabunIT๙" w:eastAsia="Calibri" w:hAnsi="TH SarabunIT๙" w:cs="TH SarabunIT๙" w:hint="cs"/>
          <w:sz w:val="32"/>
          <w:szCs w:val="32"/>
          <w:cs/>
        </w:rPr>
        <w:t>๙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 xml:space="preserve">๐ เซนติเมตรขึ้นไป และหญิงที่มีรอบเอวมากกว่า </w:t>
      </w:r>
      <w:r w:rsidRPr="00E74968">
        <w:rPr>
          <w:rFonts w:ascii="TH SarabunIT๙" w:eastAsia="Calibri" w:hAnsi="TH SarabunIT๙" w:cs="TH SarabunIT๙" w:hint="cs"/>
          <w:sz w:val="32"/>
          <w:szCs w:val="32"/>
          <w:cs/>
        </w:rPr>
        <w:t>๘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>๐ เซนติเมตรขึ้นไป  ซึ่งทางการแพทย์พบว่า เป็นภาวะที่ก่อให้เกิดโรคไม่ติดต่อที่เรื้อรังที่บั่นทอนคุณภาพชีวิตและสูญเสียค่าใช้จ่ายในการดูแลสุขภาพสูง</w:t>
      </w:r>
      <w:r w:rsidR="001A73F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>โดยพบว่าคนที่อ้วนลงพุง แม้ดัชนีมวลกายยังไม่มากเกิน ๒๕ กก./ม</w:t>
      </w:r>
      <w:r w:rsidRPr="00E74968">
        <w:rPr>
          <w:rFonts w:ascii="TH SarabunIT๙" w:eastAsia="Calibri" w:hAnsi="TH SarabunIT๙" w:cs="TH SarabunIT๙"/>
          <w:sz w:val="32"/>
          <w:szCs w:val="32"/>
          <w:vertAlign w:val="superscript"/>
          <w:cs/>
        </w:rPr>
        <w:t xml:space="preserve">๒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 xml:space="preserve"> ก็มีความเสี่ยงต่อการเกิดโรคหัวใจ และโรคเบาหวานมากกว่าการมีไขมันสะสมที่สะโพก   รอบเอวที่เพิ่มขึ้นทุก ๕ เซนติเมตรจะเพิ่มโอกาสเกิดโรคเบาหวาน ๓-๕ เท่า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>คนที่อ้วนลงพุงเป็นเบาหวานมากกว่าคนที่ไม่อ้วนลงพุง ๓ เท่า</w:t>
      </w:r>
      <w:r w:rsidR="001A73F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>มีความดันโลหิตสูงและ</w:t>
      </w:r>
      <w:proofErr w:type="spellStart"/>
      <w:r w:rsidRPr="00E74968">
        <w:rPr>
          <w:rFonts w:ascii="TH SarabunIT๙" w:eastAsia="Calibri" w:hAnsi="TH SarabunIT๙" w:cs="TH SarabunIT๙"/>
          <w:sz w:val="32"/>
          <w:szCs w:val="32"/>
          <w:cs/>
        </w:rPr>
        <w:t>โคเลสเตอรอล</w:t>
      </w:r>
      <w:proofErr w:type="spellEnd"/>
      <w:r w:rsidRPr="00E7496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>ในเลือดสูงกว่า ๒ เท่า และเสียชีวิตด้วยโรคหลอดเลือดหัวใจมากกว่าคนปกติ ๑ เท่า ซึ่งคนที่อ้วนลงพุงและเป็นเบาหวานมีโอกาสเกิด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</w:t>
      </w:r>
      <w:r w:rsidRPr="00E74968">
        <w:rPr>
          <w:rFonts w:ascii="TH SarabunIT๙" w:eastAsia="Calibri" w:hAnsi="TH SarabunIT๙" w:cs="TH SarabunIT๙"/>
          <w:sz w:val="32"/>
          <w:szCs w:val="32"/>
          <w:cs/>
        </w:rPr>
        <w:t xml:space="preserve">โรคหลอดเลือดหัวใจมากกว่าคนปกติ ๕ เท่า  </w:t>
      </w:r>
    </w:p>
    <w:p w:rsidR="00FA633C" w:rsidRPr="009374FD" w:rsidRDefault="00E74968" w:rsidP="00FA633C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4968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ab/>
      </w:r>
      <w:r w:rsidRPr="00E74968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ในการนี้</w:t>
      </w:r>
      <w:r w:rsidR="00D73E0D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งานบริการปฐมภูมิและองค์รวม</w:t>
      </w:r>
      <w:r w:rsidR="001A73F1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</w:t>
      </w:r>
      <w:r w:rsidR="00D73E0D" w:rsidRPr="009374FD">
        <w:rPr>
          <w:rFonts w:ascii="TH SarabunIT๙" w:hAnsi="TH SarabunIT๙" w:cs="TH SarabunIT๙"/>
          <w:sz w:val="32"/>
          <w:szCs w:val="32"/>
          <w:cs/>
        </w:rPr>
        <w:t xml:space="preserve">จึงขออนุมัติดำเนินการตามวัตถุประสงค์ </w:t>
      </w:r>
      <w:r w:rsidR="00D73E0D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คือ                  </w:t>
      </w:r>
      <w:r w:rsidR="00D73E0D" w:rsidRPr="00D73E0D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เพื่อบุคลากรเข้าใจของการประเมินสมรรถภาพทางกายและทราบผลการประเมินของระดับสมรรถภาพทางกายตนเอง</w:t>
      </w:r>
      <w:r w:rsidR="00D73E0D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 </w:t>
      </w:r>
      <w:r w:rsidR="00D73E0D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กลุ่มเป้าหมาย คือ </w:t>
      </w:r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บุคลากรด้านสาธา</w:t>
      </w:r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>ร</w:t>
      </w:r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ณสุขอำเภอบ้าน</w:t>
      </w:r>
      <w:proofErr w:type="spellStart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ผือ</w:t>
      </w:r>
      <w:proofErr w:type="spellEnd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 xml:space="preserve"> จำนวน 477 คน</w:t>
      </w:r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 xml:space="preserve"> แบ่งเป็น</w:t>
      </w:r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โรงพยาบาล</w:t>
      </w:r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 xml:space="preserve">            บ้าน</w:t>
      </w:r>
      <w:proofErr w:type="spellStart"/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>ผือ</w:t>
      </w:r>
      <w:proofErr w:type="spellEnd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/</w:t>
      </w:r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</w:rPr>
        <w:t xml:space="preserve">PCU </w:t>
      </w:r>
      <w:r w:rsid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 xml:space="preserve">จำนวน 350 </w:t>
      </w:r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 xml:space="preserve">คน, </w:t>
      </w:r>
      <w:proofErr w:type="spellStart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สสอ</w:t>
      </w:r>
      <w:proofErr w:type="spellEnd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.บ้าน</w:t>
      </w:r>
      <w:proofErr w:type="spellStart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ผือ</w:t>
      </w:r>
      <w:proofErr w:type="spellEnd"/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 xml:space="preserve"> จำนวน 4 คน </w:t>
      </w:r>
      <w:r w:rsidR="00D73E0D">
        <w:rPr>
          <w:rFonts w:ascii="TH SarabunIT๙" w:eastAsiaTheme="minorHAnsi" w:hAnsi="TH SarabunIT๙" w:cs="TH SarabunIT๙" w:hint="cs"/>
          <w:color w:val="000000"/>
          <w:sz w:val="32"/>
          <w:szCs w:val="32"/>
          <w:cs/>
        </w:rPr>
        <w:t xml:space="preserve">และ </w:t>
      </w:r>
      <w:r w:rsidR="00D73E0D" w:rsidRPr="00D73E0D">
        <w:rPr>
          <w:rFonts w:ascii="TH SarabunIT๙" w:eastAsiaTheme="minorHAnsi" w:hAnsi="TH SarabunIT๙" w:cs="TH SarabunIT๙"/>
          <w:color w:val="000000"/>
          <w:sz w:val="32"/>
          <w:szCs w:val="32"/>
          <w:cs/>
        </w:rPr>
        <w:t>รพ.สต. 20 แห่ง จำนวน 123 คน</w:t>
      </w:r>
      <w:r w:rsidR="00D73E0D">
        <w:rPr>
          <w:rFonts w:ascii="TH SarabunIT๙" w:eastAsiaTheme="minorHAnsi" w:hAnsi="TH SarabunIT๙" w:cs="TH SarabunIT๙"/>
          <w:color w:val="000000"/>
          <w:sz w:val="32"/>
          <w:szCs w:val="32"/>
        </w:rPr>
        <w:t xml:space="preserve"> </w:t>
      </w:r>
      <w:r w:rsidR="00FA633C" w:rsidRPr="009374FD">
        <w:rPr>
          <w:rFonts w:ascii="TH SarabunIT๙" w:hAnsi="TH SarabunIT๙" w:cs="TH SarabunIT๙"/>
          <w:sz w:val="32"/>
          <w:szCs w:val="32"/>
          <w:cs/>
        </w:rPr>
        <w:t>ระยะเวลาดำเนินการ</w:t>
      </w:r>
      <w:r w:rsidR="00FA633C">
        <w:rPr>
          <w:rFonts w:ascii="TH SarabunIT๙" w:hAnsi="TH SarabunIT๙" w:cs="TH SarabunIT๙" w:hint="cs"/>
          <w:sz w:val="32"/>
          <w:szCs w:val="32"/>
          <w:cs/>
        </w:rPr>
        <w:t xml:space="preserve"> วันที่ </w:t>
      </w:r>
      <w:r w:rsidR="00D73E0D">
        <w:rPr>
          <w:rFonts w:ascii="TH SarabunIT๙" w:hAnsi="TH SarabunIT๙" w:cs="TH SarabunIT๙" w:hint="cs"/>
          <w:sz w:val="32"/>
          <w:szCs w:val="32"/>
          <w:cs/>
        </w:rPr>
        <w:t>21-30</w:t>
      </w:r>
      <w:r w:rsidR="00FA63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633C" w:rsidRPr="009374FD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FA633C">
        <w:rPr>
          <w:rFonts w:ascii="TH SarabunIT๙" w:hAnsi="TH SarabunIT๙" w:cs="TH SarabunIT๙" w:hint="cs"/>
          <w:sz w:val="32"/>
          <w:szCs w:val="32"/>
          <w:cs/>
        </w:rPr>
        <w:t xml:space="preserve"> ธันวาคม</w:t>
      </w:r>
      <w:r w:rsidR="00FA633C" w:rsidRPr="009374FD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="00FA633C">
        <w:rPr>
          <w:rFonts w:ascii="TH SarabunIT๙" w:hAnsi="TH SarabunIT๙" w:cs="TH SarabunIT๙" w:hint="cs"/>
          <w:sz w:val="32"/>
          <w:szCs w:val="32"/>
          <w:cs/>
        </w:rPr>
        <w:t>3</w:t>
      </w:r>
      <w:r w:rsidR="00FA633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633C" w:rsidRPr="009374FD">
        <w:rPr>
          <w:rFonts w:ascii="TH SarabunIT๙" w:hAnsi="TH SarabunIT๙" w:cs="TH SarabunIT๙"/>
          <w:sz w:val="32"/>
          <w:szCs w:val="32"/>
          <w:cs/>
        </w:rPr>
        <w:t xml:space="preserve">ณ ห้องประชุมร่มสัตบรรณ </w:t>
      </w:r>
      <w:r w:rsidR="00FA633C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73E0D">
        <w:rPr>
          <w:rFonts w:ascii="TH SarabunIT๙" w:hAnsi="TH SarabunIT๙" w:cs="TH SarabunIT๙" w:hint="cs"/>
          <w:sz w:val="32"/>
          <w:szCs w:val="32"/>
          <w:cs/>
        </w:rPr>
        <w:t>สวนสาธารณะ</w:t>
      </w:r>
      <w:r w:rsidR="001A73F1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73E0D">
        <w:rPr>
          <w:rFonts w:ascii="TH SarabunIT๙" w:hAnsi="TH SarabunIT๙" w:cs="TH SarabunIT๙" w:hint="cs"/>
          <w:sz w:val="32"/>
          <w:szCs w:val="32"/>
          <w:cs/>
        </w:rPr>
        <w:t>วังเดือนห้า</w:t>
      </w:r>
      <w:r w:rsidR="00FA633C" w:rsidRPr="009374FD">
        <w:rPr>
          <w:rFonts w:ascii="TH SarabunIT๙" w:hAnsi="TH SarabunIT๙" w:cs="TH SarabunIT๙"/>
          <w:sz w:val="32"/>
          <w:szCs w:val="32"/>
          <w:cs/>
        </w:rPr>
        <w:t xml:space="preserve"> รายละเอียดตามเอกสารที่แนบ (เอกสารหมายเลข 1)</w:t>
      </w:r>
    </w:p>
    <w:p w:rsidR="00E74968" w:rsidRPr="009374FD" w:rsidRDefault="00E74968" w:rsidP="00E74968">
      <w:pPr>
        <w:pStyle w:val="a3"/>
        <w:tabs>
          <w:tab w:val="left" w:pos="1134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 w:rsidRPr="009374F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 </w:t>
      </w: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 / ข้อกฎหมาย</w:t>
      </w:r>
    </w:p>
    <w:p w:rsidR="00E74968" w:rsidRDefault="00E74968" w:rsidP="00E74968">
      <w:pPr>
        <w:ind w:left="72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คำสั่งกระทรวงสาธารณสุขที่ 1932/2555 ลงวันที่ 30 พฤศจิกายน พ.ศ. 2555 เรื่อง </w:t>
      </w:r>
    </w:p>
    <w:p w:rsidR="00E74968" w:rsidRDefault="00E74968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มอบอำนาจในการเดินทางอนุมัติเดินทางไปราชการ การจัดประชุม การจัดฝึกอบรม การจัดประชุมระหว่างประเทศและค่าใช้จ่ายต่างๆ ข้อ 3 มอบอำนาจการอนุมัติโครงการ หรือหลักสูตรการฝึกอบรมฯ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3.2 นายแพทย์สาธารณสุขจังหวัดสำหรับการฝึกอบรมและการจัดงานที่หน่วยงานในสังกัดสำนักงานปลัดกระทรวงสาธารณสุขที่ตั้งอยู่ในจังหวัดนั้นเป็นผู้จัดร่วมกับหน่วยงานอื่น (เอกสารหมายเลข 2)</w:t>
      </w: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FA68D2" w:rsidRPr="007A029E" w:rsidRDefault="00FA68D2" w:rsidP="00FA68D2">
      <w:pPr>
        <w:spacing w:before="240"/>
        <w:contextualSpacing/>
        <w:jc w:val="right"/>
        <w:rPr>
          <w:rFonts w:ascii="TH SarabunIT๙" w:hAnsi="TH SarabunIT๙" w:cs="TH SarabunIT๙"/>
          <w:b/>
          <w:bCs/>
        </w:rPr>
      </w:pPr>
      <w:r w:rsidRPr="007F7869">
        <w:rPr>
          <w:rFonts w:ascii="TH SarabunIT๙" w:hAnsi="TH SarabunIT๙" w:cs="TH SarabunIT๙"/>
          <w:b/>
          <w:bCs/>
        </w:rPr>
        <w:t xml:space="preserve"> </w:t>
      </w:r>
      <w:r w:rsidRPr="007A029E">
        <w:rPr>
          <w:rFonts w:ascii="TH SarabunIT๙" w:hAnsi="TH SarabunIT๙" w:cs="TH SarabunIT๙"/>
          <w:b/>
          <w:bCs/>
        </w:rPr>
        <w:t>2/</w:t>
      </w:r>
      <w:r>
        <w:rPr>
          <w:rFonts w:ascii="TH SarabunIT๙" w:hAnsi="TH SarabunIT๙" w:cs="TH SarabunIT๙" w:hint="cs"/>
          <w:b/>
          <w:bCs/>
          <w:cs/>
        </w:rPr>
        <w:t>คำสั่ง</w:t>
      </w:r>
      <w:r w:rsidRPr="007A029E">
        <w:rPr>
          <w:rFonts w:ascii="TH SarabunIT๙" w:hAnsi="TH SarabunIT๙" w:cs="TH SarabunIT๙"/>
          <w:b/>
          <w:bCs/>
          <w:cs/>
        </w:rPr>
        <w:t>...</w:t>
      </w:r>
    </w:p>
    <w:p w:rsidR="00FA68D2" w:rsidRPr="009374FD" w:rsidRDefault="00FA68D2" w:rsidP="00FA68D2">
      <w:pPr>
        <w:spacing w:before="240"/>
        <w:contextualSpacing/>
        <w:jc w:val="center"/>
        <w:rPr>
          <w:rFonts w:ascii="TH SarabunIT๙" w:hAnsi="TH SarabunIT๙" w:cs="TH SarabunIT๙"/>
          <w:b/>
          <w:bCs/>
          <w:sz w:val="24"/>
          <w:szCs w:val="24"/>
        </w:rPr>
      </w:pPr>
      <w:r w:rsidRPr="009374FD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-2-</w:t>
      </w:r>
    </w:p>
    <w:p w:rsidR="00FA68D2" w:rsidRDefault="00FA68D2" w:rsidP="00E74968">
      <w:pPr>
        <w:contextualSpacing/>
        <w:jc w:val="thaiDistribute"/>
        <w:rPr>
          <w:rFonts w:ascii="TH SarabunIT๙" w:hAnsi="TH SarabunIT๙" w:cs="TH SarabunIT๙"/>
          <w:b/>
          <w:bCs/>
        </w:rPr>
      </w:pPr>
    </w:p>
    <w:p w:rsidR="00E74968" w:rsidRPr="007A029E" w:rsidRDefault="00E74968" w:rsidP="00E74968">
      <w:pPr>
        <w:numPr>
          <w:ilvl w:val="0"/>
          <w:numId w:val="1"/>
        </w:num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7A029E">
        <w:rPr>
          <w:rFonts w:ascii="TH SarabunIT๙" w:hAnsi="TH SarabunIT๙" w:cs="TH SarabunIT๙"/>
          <w:sz w:val="32"/>
          <w:szCs w:val="32"/>
          <w:cs/>
        </w:rPr>
        <w:t>คำสั่งกระทรวงสาธารณสุขที่ 443/2556 ลงวันที่ 20 มีนาคม พ.ศ. 2556 เรื่อง มอบ</w:t>
      </w:r>
    </w:p>
    <w:p w:rsidR="00E74968" w:rsidRDefault="00E74968" w:rsidP="00E74968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</w:rPr>
      </w:pPr>
      <w:r w:rsidRPr="007A029E">
        <w:rPr>
          <w:rFonts w:ascii="TH SarabunIT๙" w:hAnsi="TH SarabunIT๙" w:cs="TH SarabunIT๙"/>
          <w:sz w:val="32"/>
          <w:szCs w:val="32"/>
          <w:cs/>
        </w:rPr>
        <w:t>อำนาจในการเดินทางอนุมัติเดินทางไปราชการ การจัดประชุม การฝึกอบรม การจัดงาน การประชุมระหว่างประเทศและค่าใช้จ่ายต่างๆ (ฉบับที่ 2) ข้อ 1 ให้ยกเลิกในข้อ 3.2 แห่งคำสั่งกระทรวงสาธารณสุขที่ 1932/2555 ลงวันที่ 30 พฤศจิกายน พ.ศ. 2555 และให้ใช้ความต่อไปนี้แทน</w:t>
      </w:r>
      <w:r w:rsidRPr="007A029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029E">
        <w:rPr>
          <w:rFonts w:ascii="TH SarabunIT๙" w:hAnsi="TH SarabunIT๙" w:cs="TH SarabunIT๙"/>
          <w:sz w:val="32"/>
          <w:szCs w:val="32"/>
          <w:cs/>
        </w:rPr>
        <w:t>“3.2 นายแพทย์</w:t>
      </w:r>
    </w:p>
    <w:p w:rsidR="00E74968" w:rsidRDefault="00E74968" w:rsidP="00E74968">
      <w:pPr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สาธารณสุขจังหวัดสำหรับการฝึกอบรมและการจัดงานที่หน่วยงานในสังกัดสำนักงานปลัดกระทรวงสาธารณสุข</w:t>
      </w:r>
    </w:p>
    <w:p w:rsidR="00E74968" w:rsidRPr="009374FD" w:rsidRDefault="00E74968" w:rsidP="00FA68D2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24"/>
          <w:szCs w:val="24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ที่ตั้งอยู่ในจังหวัดนั้นเป็นผู้จัดร่วมกับหน่วยงานอื่น” ข้อ 2 นอกจากที่ได้แก้ไขเพิ่มเติมในข้อ 1 ให้เป็นไปตามความในคำสั่งกระทรวงสาธารณสุขที่ 1932/2555 ลงวันที่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30 พฤศจิกายน พ.ศ. 2555</w:t>
      </w:r>
      <w:r w:rsidRPr="009374FD">
        <w:rPr>
          <w:rFonts w:ascii="TH SarabunIT๙" w:hAnsi="TH SarabunIT๙" w:cs="TH SarabunIT๙"/>
          <w:sz w:val="32"/>
          <w:szCs w:val="32"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ทุกประการ</w:t>
      </w:r>
      <w:r w:rsidRPr="009374FD">
        <w:rPr>
          <w:rFonts w:ascii="TH SarabunIT๙" w:hAnsi="TH SarabunIT๙" w:cs="TH SarabunIT๙"/>
          <w:sz w:val="32"/>
          <w:szCs w:val="32"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>(เอกสารหมายเลข 3)</w:t>
      </w:r>
    </w:p>
    <w:p w:rsidR="00E74968" w:rsidRPr="009374FD" w:rsidRDefault="00E74968" w:rsidP="00E74968">
      <w:pPr>
        <w:spacing w:before="240"/>
        <w:ind w:left="698" w:firstLine="72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9374FD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9374FD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</w:t>
      </w:r>
    </w:p>
    <w:p w:rsidR="00E74968" w:rsidRPr="009374FD" w:rsidRDefault="00E74968" w:rsidP="00E74968">
      <w:pPr>
        <w:jc w:val="thaiDistribute"/>
        <w:rPr>
          <w:rFonts w:ascii="TH SarabunIT๙" w:hAnsi="TH SarabunIT๙" w:cs="TH SarabunIT๙"/>
          <w:sz w:val="12"/>
          <w:szCs w:val="12"/>
          <w:highlight w:val="yellow"/>
          <w:cs/>
        </w:rPr>
      </w:pPr>
    </w:p>
    <w:p w:rsidR="00E74968" w:rsidRPr="009374FD" w:rsidRDefault="00E74968" w:rsidP="00E74968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 หากเห็นชอบขอได้โปรดลงนาม</w:t>
      </w:r>
    </w:p>
    <w:p w:rsidR="00E74968" w:rsidRPr="00520FA3" w:rsidRDefault="00520FA3" w:rsidP="00520FA3">
      <w:pPr>
        <w:ind w:left="698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E74968" w:rsidRPr="00520FA3">
        <w:rPr>
          <w:rFonts w:ascii="TH SarabunIT๙" w:hAnsi="TH SarabunIT๙" w:cs="TH SarabunIT๙"/>
          <w:sz w:val="32"/>
          <w:szCs w:val="32"/>
          <w:cs/>
        </w:rPr>
        <w:t>อนุมัติให้จัด</w:t>
      </w:r>
      <w:r w:rsidR="00FA68D2" w:rsidRPr="00520FA3">
        <w:rPr>
          <w:rFonts w:ascii="TH SarabunIT๙" w:hAnsi="TH SarabunIT๙" w:cs="TH SarabunIT๙" w:hint="cs"/>
          <w:sz w:val="32"/>
          <w:szCs w:val="32"/>
          <w:cs/>
        </w:rPr>
        <w:t>กิจกรรมตามแผน</w:t>
      </w:r>
      <w:r w:rsidR="00E74968" w:rsidRPr="00520FA3">
        <w:rPr>
          <w:rFonts w:ascii="TH SarabunIT๙" w:hAnsi="TH SarabunIT๙" w:cs="TH SarabunIT๙"/>
          <w:sz w:val="32"/>
          <w:szCs w:val="32"/>
          <w:cs/>
        </w:rPr>
        <w:t>ปฏิบัติการ</w:t>
      </w:r>
    </w:p>
    <w:p w:rsidR="00E74968" w:rsidRPr="00520FA3" w:rsidRDefault="00520FA3" w:rsidP="00520FA3">
      <w:pPr>
        <w:ind w:left="698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E74968" w:rsidRPr="00520FA3">
        <w:rPr>
          <w:rFonts w:ascii="TH SarabunIT๙" w:hAnsi="TH SarabunIT๙" w:cs="TH SarabunIT๙"/>
          <w:sz w:val="32"/>
          <w:szCs w:val="32"/>
          <w:cs/>
        </w:rPr>
        <w:t>อนุมัติให้เบิกค่าใช้จ่าย</w:t>
      </w:r>
      <w:r w:rsidR="00E74968" w:rsidRPr="00520FA3">
        <w:rPr>
          <w:rFonts w:ascii="TH SarabunIT๙" w:hAnsi="TH SarabunIT๙" w:cs="TH SarabunIT๙" w:hint="cs"/>
          <w:sz w:val="32"/>
          <w:szCs w:val="32"/>
          <w:cs/>
        </w:rPr>
        <w:t>ตามแผน</w:t>
      </w:r>
      <w:r w:rsidR="00E74968" w:rsidRPr="00520FA3">
        <w:rPr>
          <w:rFonts w:ascii="TH SarabunIT๙" w:hAnsi="TH SarabunIT๙" w:cs="TH SarabunIT๙"/>
          <w:sz w:val="32"/>
          <w:szCs w:val="32"/>
          <w:cs/>
        </w:rPr>
        <w:t>ฯ จากเงิน โดยใช้เงินบำรุงโรงพยาบาลบ้าน</w:t>
      </w:r>
      <w:proofErr w:type="spellStart"/>
      <w:r w:rsidR="00E74968" w:rsidRPr="00520FA3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  <w:r w:rsidR="00E74968" w:rsidRPr="00520FA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74968" w:rsidRPr="00CA7D0B" w:rsidRDefault="00E74968" w:rsidP="00E74968">
      <w:pPr>
        <w:ind w:right="-2"/>
        <w:rPr>
          <w:rFonts w:ascii="TH SarabunIT๙" w:hAnsi="TH SarabunIT๙" w:cs="TH SarabunIT๙"/>
          <w:sz w:val="20"/>
          <w:szCs w:val="20"/>
          <w:u w:val="single"/>
        </w:rPr>
      </w:pPr>
      <w:r w:rsidRPr="00E248F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/>
          <w:sz w:val="32"/>
          <w:szCs w:val="32"/>
        </w:rPr>
        <w:t>13</w:t>
      </w:r>
      <w:r w:rsidRPr="00E248F9"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</w:rPr>
        <w:t>00</w:t>
      </w:r>
      <w:r w:rsidRPr="00E248F9">
        <w:rPr>
          <w:rFonts w:ascii="TH SarabunIT๙" w:hAnsi="TH SarabunIT๙" w:cs="TH SarabunIT๙"/>
          <w:sz w:val="32"/>
          <w:szCs w:val="32"/>
        </w:rPr>
        <w:t xml:space="preserve">0 </w:t>
      </w:r>
      <w:r w:rsidRPr="00E248F9">
        <w:rPr>
          <w:rFonts w:ascii="TH SarabunIT๙" w:hAnsi="TH SarabunIT๙" w:cs="TH SarabunIT๙"/>
          <w:sz w:val="32"/>
          <w:szCs w:val="32"/>
          <w:cs/>
        </w:rPr>
        <w:t>บาท (</w:t>
      </w:r>
      <w:r>
        <w:rPr>
          <w:rFonts w:ascii="TH SarabunIT๙" w:hAnsi="TH SarabunIT๙" w:cs="TH SarabunIT๙" w:hint="cs"/>
          <w:sz w:val="32"/>
          <w:szCs w:val="32"/>
          <w:cs/>
        </w:rPr>
        <w:t>หนึ่งห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มื่น</w:t>
      </w:r>
      <w:r>
        <w:rPr>
          <w:rFonts w:ascii="TH SarabunIT๙" w:hAnsi="TH SarabunIT๙" w:cs="TH SarabunIT๙" w:hint="cs"/>
          <w:sz w:val="32"/>
          <w:szCs w:val="32"/>
          <w:cs/>
        </w:rPr>
        <w:t>สาม</w:t>
      </w:r>
      <w:r w:rsidRPr="00E248F9">
        <w:rPr>
          <w:rFonts w:ascii="TH SarabunIT๙" w:hAnsi="TH SarabunIT๙" w:cs="TH SarabunIT๙" w:hint="cs"/>
          <w:sz w:val="32"/>
          <w:szCs w:val="32"/>
          <w:cs/>
        </w:rPr>
        <w:t>พันบาทถ้วน</w:t>
      </w:r>
      <w:r w:rsidRPr="00E248F9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74FD">
        <w:rPr>
          <w:rFonts w:ascii="TH SarabunIT๙" w:hAnsi="TH SarabunIT๙" w:cs="TH SarabunIT๙"/>
          <w:sz w:val="32"/>
          <w:szCs w:val="32"/>
          <w:cs/>
        </w:rPr>
        <w:t xml:space="preserve">รายละเอียดที่แนบมาพร้อมนี้ </w:t>
      </w:r>
    </w:p>
    <w:p w:rsidR="00FA633C" w:rsidRDefault="00FA633C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FA633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กิจกรรมที่ 1 การประชุมชี้แจงการประเมินสมรรถภาพทางกาย และทดสอบสมรรถภาพทางกายวิ่ง 2.4 กิโลเมตร </w:t>
      </w:r>
      <w:r w:rsidR="00E74968" w:rsidRPr="00C04077">
        <w:rPr>
          <w:rFonts w:ascii="TH SarabunIT๙" w:hAnsi="TH SarabunIT๙" w:cs="TH SarabunIT๙"/>
          <w:sz w:val="32"/>
          <w:szCs w:val="32"/>
        </w:rPr>
        <w:t xml:space="preserve"> </w:t>
      </w:r>
      <w:r w:rsidR="00E74968">
        <w:rPr>
          <w:rFonts w:ascii="TH SarabunIT๙" w:hAnsi="TH SarabunIT๙" w:cs="TH SarabunIT๙"/>
          <w:sz w:val="32"/>
          <w:szCs w:val="32"/>
        </w:rPr>
        <w:tab/>
      </w:r>
    </w:p>
    <w:p w:rsidR="00B42E93" w:rsidRPr="00B42E93" w:rsidRDefault="00FA633C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B42E93" w:rsidRPr="00B42E93">
        <w:rPr>
          <w:rFonts w:ascii="TH SarabunIT๙" w:hAnsi="TH SarabunIT๙" w:cs="TH SarabunIT๙"/>
          <w:sz w:val="32"/>
          <w:szCs w:val="32"/>
        </w:rPr>
        <w:t xml:space="preserve">- 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>ค่าอาหารว่างและเครื่องดื่ม จำนวน</w:t>
      </w:r>
      <w:r w:rsidR="00B42E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2E93" w:rsidRPr="00B42E93">
        <w:rPr>
          <w:rFonts w:ascii="TH SarabunIT๙" w:hAnsi="TH SarabunIT๙" w:cs="TH SarabunIT๙"/>
          <w:sz w:val="32"/>
          <w:szCs w:val="32"/>
        </w:rPr>
        <w:t>175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="00B42E93" w:rsidRPr="00B42E93">
        <w:rPr>
          <w:rFonts w:ascii="TH SarabunIT๙" w:hAnsi="TH SarabunIT๙" w:cs="TH SarabunIT๙"/>
          <w:sz w:val="32"/>
          <w:szCs w:val="32"/>
        </w:rPr>
        <w:t>x 25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 w:rsidR="00B42E93" w:rsidRPr="00B42E93">
        <w:rPr>
          <w:rFonts w:ascii="TH SarabunIT๙" w:hAnsi="TH SarabunIT๙" w:cs="TH SarabunIT๙"/>
          <w:sz w:val="32"/>
          <w:szCs w:val="32"/>
        </w:rPr>
        <w:t>x 1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 มื้อ </w:t>
      </w:r>
      <w:r w:rsidR="00B42E93" w:rsidRPr="00B42E93">
        <w:rPr>
          <w:rFonts w:ascii="TH SarabunIT๙" w:hAnsi="TH SarabunIT๙" w:cs="TH SarabunIT๙"/>
          <w:sz w:val="32"/>
          <w:szCs w:val="32"/>
        </w:rPr>
        <w:t>x 1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 วัน  </w:t>
      </w:r>
      <w:r w:rsidR="00B42E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="00B42E93" w:rsidRPr="00B42E93">
        <w:rPr>
          <w:rFonts w:ascii="TH SarabunIT๙" w:hAnsi="TH SarabunIT๙" w:cs="TH SarabunIT๙"/>
          <w:sz w:val="32"/>
          <w:szCs w:val="32"/>
        </w:rPr>
        <w:t>4,375</w:t>
      </w:r>
      <w:r w:rsidR="00B42E93" w:rsidRPr="00B42E9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B42E93" w:rsidRP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42E93">
        <w:rPr>
          <w:rFonts w:ascii="TH SarabunIT๙" w:hAnsi="TH SarabunIT๙" w:cs="TH SarabunIT๙"/>
          <w:sz w:val="32"/>
          <w:szCs w:val="32"/>
        </w:rPr>
        <w:t xml:space="preserve">-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ค่าอาหารว่างและเครื่องดื่ม จำนวน </w:t>
      </w:r>
      <w:r w:rsidRPr="00B42E93">
        <w:rPr>
          <w:rFonts w:ascii="TH SarabunIT๙" w:hAnsi="TH SarabunIT๙" w:cs="TH SarabunIT๙"/>
          <w:sz w:val="32"/>
          <w:szCs w:val="32"/>
        </w:rPr>
        <w:t>175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B42E93">
        <w:rPr>
          <w:rFonts w:ascii="TH SarabunIT๙" w:hAnsi="TH SarabunIT๙" w:cs="TH SarabunIT๙"/>
          <w:sz w:val="32"/>
          <w:szCs w:val="32"/>
        </w:rPr>
        <w:t>x 25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 w:rsidRPr="00B42E93">
        <w:rPr>
          <w:rFonts w:ascii="TH SarabunIT๙" w:hAnsi="TH SarabunIT๙" w:cs="TH SarabunIT๙"/>
          <w:sz w:val="32"/>
          <w:szCs w:val="32"/>
        </w:rPr>
        <w:t>x 1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มื้อ </w:t>
      </w:r>
      <w:r w:rsidRPr="00B42E93">
        <w:rPr>
          <w:rFonts w:ascii="TH SarabunIT๙" w:hAnsi="TH SarabunIT๙" w:cs="TH SarabunIT๙"/>
          <w:sz w:val="32"/>
          <w:szCs w:val="32"/>
        </w:rPr>
        <w:t>x 1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วัน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B42E93">
        <w:rPr>
          <w:rFonts w:ascii="TH SarabunIT๙" w:hAnsi="TH SarabunIT๙" w:cs="TH SarabunIT๙"/>
          <w:sz w:val="32"/>
          <w:szCs w:val="32"/>
        </w:rPr>
        <w:t>4,375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B42E93" w:rsidRP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B42E9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B42E93">
        <w:rPr>
          <w:rFonts w:ascii="TH SarabunIT๙" w:hAnsi="TH SarabunIT๙" w:cs="TH SarabunIT๙"/>
          <w:sz w:val="32"/>
          <w:szCs w:val="32"/>
        </w:rPr>
        <w:t xml:space="preserve">-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ค่าอาหารว่างและเครื่องดื่ม จำนวน </w:t>
      </w:r>
      <w:r w:rsidRPr="00B42E93">
        <w:rPr>
          <w:rFonts w:ascii="TH SarabunIT๙" w:hAnsi="TH SarabunIT๙" w:cs="TH SarabunIT๙"/>
          <w:sz w:val="32"/>
          <w:szCs w:val="32"/>
        </w:rPr>
        <w:t>127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B42E93">
        <w:rPr>
          <w:rFonts w:ascii="TH SarabunIT๙" w:hAnsi="TH SarabunIT๙" w:cs="TH SarabunIT๙"/>
          <w:sz w:val="32"/>
          <w:szCs w:val="32"/>
        </w:rPr>
        <w:t>x 25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  <w:r w:rsidRPr="00B42E93">
        <w:rPr>
          <w:rFonts w:ascii="TH SarabunIT๙" w:hAnsi="TH SarabunIT๙" w:cs="TH SarabunIT๙"/>
          <w:sz w:val="32"/>
          <w:szCs w:val="32"/>
        </w:rPr>
        <w:t>x 1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มื้อ </w:t>
      </w:r>
      <w:r w:rsidRPr="00B42E93">
        <w:rPr>
          <w:rFonts w:ascii="TH SarabunIT๙" w:hAnsi="TH SarabunIT๙" w:cs="TH SarabunIT๙"/>
          <w:sz w:val="32"/>
          <w:szCs w:val="32"/>
        </w:rPr>
        <w:t>x 1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วัน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 w:rsidRPr="00B42E93">
        <w:rPr>
          <w:rFonts w:ascii="TH SarabunIT๙" w:hAnsi="TH SarabunIT๙" w:cs="TH SarabunIT๙"/>
          <w:sz w:val="32"/>
          <w:szCs w:val="32"/>
        </w:rPr>
        <w:t>3,175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B42E9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B42E93">
        <w:rPr>
          <w:rFonts w:ascii="TH SarabunIT๙" w:hAnsi="TH SarabunIT๙" w:cs="TH SarabunIT๙"/>
          <w:sz w:val="32"/>
          <w:szCs w:val="32"/>
        </w:rPr>
        <w:t xml:space="preserve">- </w:t>
      </w:r>
      <w:r w:rsidRPr="00B42E93">
        <w:rPr>
          <w:rFonts w:ascii="TH SarabunIT๙" w:hAnsi="TH SarabunIT๙" w:cs="TH SarabunIT๙"/>
          <w:sz w:val="32"/>
          <w:szCs w:val="32"/>
          <w:cs/>
        </w:rPr>
        <w:t>ค่าป้ายไวนิลโครงการ</w:t>
      </w:r>
      <w:r w:rsidR="00520F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(ขนาด </w:t>
      </w:r>
      <w:r w:rsidRPr="00B42E93">
        <w:rPr>
          <w:rFonts w:ascii="TH SarabunIT๙" w:hAnsi="TH SarabunIT๙" w:cs="TH SarabunIT๙"/>
          <w:sz w:val="32"/>
          <w:szCs w:val="32"/>
        </w:rPr>
        <w:t>2.5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เมตร </w:t>
      </w:r>
      <w:r w:rsidRPr="00B42E93">
        <w:rPr>
          <w:rFonts w:ascii="TH SarabunIT๙" w:hAnsi="TH SarabunIT๙" w:cs="TH SarabunIT๙"/>
          <w:sz w:val="32"/>
          <w:szCs w:val="32"/>
        </w:rPr>
        <w:t>x 1.2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เมตร) จำนวน </w:t>
      </w:r>
      <w:r w:rsidRPr="00B42E93">
        <w:rPr>
          <w:rFonts w:ascii="TH SarabunIT๙" w:hAnsi="TH SarabunIT๙" w:cs="TH SarabunIT๙"/>
          <w:sz w:val="32"/>
          <w:szCs w:val="32"/>
        </w:rPr>
        <w:t>1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แผ่น </w:t>
      </w:r>
      <w:r w:rsidRPr="00B42E93">
        <w:rPr>
          <w:rFonts w:ascii="TH SarabunIT๙" w:hAnsi="TH SarabunIT๙" w:cs="TH SarabunIT๙"/>
          <w:sz w:val="32"/>
          <w:szCs w:val="32"/>
        </w:rPr>
        <w:t xml:space="preserve">x </w:t>
      </w:r>
      <w:proofErr w:type="spellStart"/>
      <w:r w:rsidRPr="00B42E93">
        <w:rPr>
          <w:rFonts w:ascii="TH SarabunIT๙" w:hAnsi="TH SarabunIT๙" w:cs="TH SarabunIT๙"/>
          <w:sz w:val="32"/>
          <w:szCs w:val="32"/>
          <w:cs/>
        </w:rPr>
        <w:t>ตร</w:t>
      </w:r>
      <w:proofErr w:type="spellEnd"/>
      <w:r w:rsidRPr="00B42E93">
        <w:rPr>
          <w:rFonts w:ascii="TH SarabunIT๙" w:hAnsi="TH SarabunIT๙" w:cs="TH SarabunIT๙"/>
          <w:sz w:val="32"/>
          <w:szCs w:val="32"/>
          <w:cs/>
        </w:rPr>
        <w:t xml:space="preserve">.ม.ละ </w:t>
      </w:r>
      <w:r w:rsidRPr="00B42E93">
        <w:rPr>
          <w:rFonts w:ascii="TH SarabunIT๙" w:hAnsi="TH SarabunIT๙" w:cs="TH SarabunIT๙"/>
          <w:sz w:val="32"/>
          <w:szCs w:val="32"/>
        </w:rPr>
        <w:t>120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B42E93" w:rsidRP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เป็นเงิน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42E93">
        <w:rPr>
          <w:rFonts w:ascii="TH SarabunIT๙" w:hAnsi="TH SarabunIT๙" w:cs="TH SarabunIT๙"/>
          <w:sz w:val="32"/>
          <w:szCs w:val="32"/>
        </w:rPr>
        <w:t>360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 บาท </w:t>
      </w:r>
    </w:p>
    <w:p w:rsid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 w:rsidRPr="00B42E9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B42E93">
        <w:rPr>
          <w:rFonts w:ascii="TH SarabunIT๙" w:hAnsi="TH SarabunIT๙" w:cs="TH SarabunIT๙"/>
          <w:sz w:val="32"/>
          <w:szCs w:val="32"/>
        </w:rPr>
        <w:t xml:space="preserve">-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ค่าวัสดุอุปกรณ์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เป็นเงิน   </w:t>
      </w:r>
      <w:r w:rsidRPr="00B42E93">
        <w:rPr>
          <w:rFonts w:ascii="TH SarabunIT๙" w:hAnsi="TH SarabunIT๙" w:cs="TH SarabunIT๙"/>
          <w:sz w:val="32"/>
          <w:szCs w:val="32"/>
        </w:rPr>
        <w:t xml:space="preserve">715 </w:t>
      </w:r>
      <w:r w:rsidRPr="00B42E93">
        <w:rPr>
          <w:rFonts w:ascii="TH SarabunIT๙" w:hAnsi="TH SarabunIT๙" w:cs="TH SarabunIT๙"/>
          <w:sz w:val="32"/>
          <w:szCs w:val="32"/>
          <w:cs/>
        </w:rPr>
        <w:t xml:space="preserve">บาท </w:t>
      </w:r>
    </w:p>
    <w:p w:rsidR="00B42E93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74968" w:rsidRDefault="00B42E93" w:rsidP="00B42E93">
      <w:pPr>
        <w:tabs>
          <w:tab w:val="left" w:pos="709"/>
          <w:tab w:val="left" w:pos="6521"/>
        </w:tabs>
        <w:ind w:right="-26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74968" w:rsidRPr="009374FD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จึงเรียนมาเพื่อโปรดทราบและพิจารณาอนุมัติ</w:t>
      </w:r>
    </w:p>
    <w:p w:rsidR="00E74968" w:rsidRPr="009374FD" w:rsidRDefault="00E74968" w:rsidP="00E74968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74968" w:rsidRPr="00273C4F" w:rsidRDefault="00E74968" w:rsidP="00E74968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E74968" w:rsidRPr="00273C4F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ฉันทนา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ชาวดร</w:t>
      </w:r>
      <w:r w:rsidRPr="00273C4F">
        <w:rPr>
          <w:rFonts w:ascii="TH SarabunIT๙" w:hAnsi="TH SarabunIT๙" w:cs="TH SarabunIT๙"/>
          <w:sz w:val="32"/>
          <w:szCs w:val="32"/>
          <w:cs/>
        </w:rPr>
        <w:t>)</w:t>
      </w:r>
    </w:p>
    <w:p w:rsidR="00E74968" w:rsidRPr="00273C4F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พยาบาลวิชาชีพชำนาญการ</w:t>
      </w:r>
    </w:p>
    <w:p w:rsidR="00E74968" w:rsidRPr="00273C4F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E74968" w:rsidRPr="00273C4F" w:rsidRDefault="00E74968" w:rsidP="00E74968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</w:p>
    <w:p w:rsidR="00E74968" w:rsidRPr="00273C4F" w:rsidRDefault="00E74968" w:rsidP="00E74968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</w:r>
      <w:r w:rsidRPr="00273C4F">
        <w:rPr>
          <w:rFonts w:ascii="TH SarabunIT๙" w:hAnsi="TH SarabunIT๙" w:cs="TH SarabunIT๙"/>
          <w:sz w:val="32"/>
          <w:szCs w:val="32"/>
          <w:cs/>
        </w:rPr>
        <w:tab/>
        <w:t>(.....) อนุมัติ</w:t>
      </w:r>
    </w:p>
    <w:p w:rsidR="00E74968" w:rsidRPr="00273C4F" w:rsidRDefault="00E74968" w:rsidP="00E74968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E74968" w:rsidRPr="009374FD" w:rsidRDefault="00E74968" w:rsidP="00E74968">
      <w:pPr>
        <w:ind w:firstLine="1411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74968" w:rsidRPr="009374FD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(นายทวี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รัชต์</w:t>
      </w:r>
      <w:proofErr w:type="spellEnd"/>
      <w:r w:rsidRPr="009374FD">
        <w:rPr>
          <w:rFonts w:ascii="TH SarabunIT๙" w:hAnsi="TH SarabunIT๙" w:cs="TH SarabunIT๙"/>
          <w:sz w:val="32"/>
          <w:szCs w:val="32"/>
          <w:cs/>
        </w:rPr>
        <w:t xml:space="preserve"> ศรีกุลวงศ์)</w:t>
      </w:r>
    </w:p>
    <w:p w:rsidR="00E74968" w:rsidRPr="009374FD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นายแพทย์เชี่ยวชาญ (ด้านเวชกรรมป้องกัน)</w:t>
      </w:r>
    </w:p>
    <w:p w:rsidR="00E74968" w:rsidRPr="009374FD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374FD">
        <w:rPr>
          <w:rFonts w:ascii="TH SarabunIT๙" w:hAnsi="TH SarabunIT๙" w:cs="TH SarabunIT๙"/>
          <w:sz w:val="32"/>
          <w:szCs w:val="32"/>
          <w:cs/>
        </w:rPr>
        <w:t>รักษาการในตำแหน่ง ผู้อำนวยการโรงพยาบาลบ้าน</w:t>
      </w:r>
      <w:proofErr w:type="spellStart"/>
      <w:r w:rsidRPr="009374FD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</w:p>
    <w:p w:rsidR="00E74968" w:rsidRPr="00273C4F" w:rsidRDefault="00E74968" w:rsidP="00E74968">
      <w:pPr>
        <w:ind w:left="698" w:right="-334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10AF0" w:rsidRPr="00A07E49" w:rsidRDefault="005A00F1" w:rsidP="008B46D9">
      <w:pPr>
        <w:tabs>
          <w:tab w:val="left" w:pos="2340"/>
        </w:tabs>
        <w:rPr>
          <w:rFonts w:ascii="TH SarabunIT๙" w:eastAsia="Times New Roman" w:hAnsi="TH SarabunIT๙" w:cs="TH SarabunIT๙"/>
          <w:szCs w:val="32"/>
        </w:rPr>
      </w:pPr>
      <w:r w:rsidRPr="00E74968">
        <w:rPr>
          <w:rFonts w:ascii="TH SarabunIT๙" w:hAnsi="TH SarabunIT๙" w:cs="TH SarabunIT๙"/>
          <w:color w:val="FF0000"/>
        </w:rPr>
        <w:t xml:space="preserve">                    </w:t>
      </w:r>
      <w:bookmarkStart w:id="0" w:name="_GoBack"/>
      <w:bookmarkEnd w:id="0"/>
    </w:p>
    <w:sectPr w:rsidR="00210AF0" w:rsidRPr="00A07E49" w:rsidSect="00351F4A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878" w:rsidRDefault="00E71878" w:rsidP="00851AFB">
      <w:r>
        <w:separator/>
      </w:r>
    </w:p>
  </w:endnote>
  <w:endnote w:type="continuationSeparator" w:id="0">
    <w:p w:rsidR="00E71878" w:rsidRDefault="00E71878" w:rsidP="0085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Charm of AU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878" w:rsidRDefault="00E71878" w:rsidP="00851AFB">
      <w:r>
        <w:separator/>
      </w:r>
    </w:p>
  </w:footnote>
  <w:footnote w:type="continuationSeparator" w:id="0">
    <w:p w:rsidR="00E71878" w:rsidRDefault="00E71878" w:rsidP="00851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B38"/>
    <w:multiLevelType w:val="hybridMultilevel"/>
    <w:tmpl w:val="6F7A06F0"/>
    <w:lvl w:ilvl="0" w:tplc="71B84286">
      <w:start w:val="1"/>
      <w:numFmt w:val="decimal"/>
      <w:lvlText w:val="%1."/>
      <w:lvlJc w:val="left"/>
      <w:pPr>
        <w:ind w:left="177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D680CE0"/>
    <w:multiLevelType w:val="hybridMultilevel"/>
    <w:tmpl w:val="F7646BEE"/>
    <w:lvl w:ilvl="0" w:tplc="429AA1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EE1F2F"/>
    <w:multiLevelType w:val="hybridMultilevel"/>
    <w:tmpl w:val="261A11E2"/>
    <w:lvl w:ilvl="0" w:tplc="DEDAD6E4">
      <w:start w:val="4"/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FF43148"/>
    <w:multiLevelType w:val="hybridMultilevel"/>
    <w:tmpl w:val="A5B6C3DE"/>
    <w:lvl w:ilvl="0" w:tplc="76FC44E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3D20840"/>
    <w:multiLevelType w:val="hybridMultilevel"/>
    <w:tmpl w:val="C21C44E4"/>
    <w:lvl w:ilvl="0" w:tplc="9686304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6015C2F"/>
    <w:multiLevelType w:val="hybridMultilevel"/>
    <w:tmpl w:val="F8BAA126"/>
    <w:lvl w:ilvl="0" w:tplc="FC62C4CA"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4910FD"/>
    <w:multiLevelType w:val="hybridMultilevel"/>
    <w:tmpl w:val="0D7EF842"/>
    <w:lvl w:ilvl="0" w:tplc="A72EFA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DD7021A"/>
    <w:multiLevelType w:val="hybridMultilevel"/>
    <w:tmpl w:val="03868FD8"/>
    <w:lvl w:ilvl="0" w:tplc="584CBD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DA3925"/>
    <w:multiLevelType w:val="multilevel"/>
    <w:tmpl w:val="0EA656C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</w:rPr>
    </w:lvl>
  </w:abstractNum>
  <w:abstractNum w:abstractNumId="10">
    <w:nsid w:val="41912BA9"/>
    <w:multiLevelType w:val="hybridMultilevel"/>
    <w:tmpl w:val="5300B0A4"/>
    <w:lvl w:ilvl="0" w:tplc="C7DA886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43DC16DC"/>
    <w:multiLevelType w:val="hybridMultilevel"/>
    <w:tmpl w:val="77E2A542"/>
    <w:lvl w:ilvl="0" w:tplc="E898B73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447E6B7E"/>
    <w:multiLevelType w:val="hybridMultilevel"/>
    <w:tmpl w:val="EC0C2142"/>
    <w:lvl w:ilvl="0" w:tplc="2BD611D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49743A02"/>
    <w:multiLevelType w:val="hybridMultilevel"/>
    <w:tmpl w:val="5E881E80"/>
    <w:lvl w:ilvl="0" w:tplc="C21403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4AE91EAD"/>
    <w:multiLevelType w:val="hybridMultilevel"/>
    <w:tmpl w:val="42807ED4"/>
    <w:lvl w:ilvl="0" w:tplc="1B54A868">
      <w:start w:val="18"/>
      <w:numFmt w:val="bullet"/>
      <w:lvlText w:val="-"/>
      <w:lvlJc w:val="left"/>
      <w:pPr>
        <w:ind w:left="720" w:hanging="360"/>
      </w:pPr>
      <w:rPr>
        <w:rFonts w:ascii="Cordia New" w:eastAsia="Cordia New" w:hAnsi="Cordia New" w:cs="Cordi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2A07EF"/>
    <w:multiLevelType w:val="hybridMultilevel"/>
    <w:tmpl w:val="BE2896CE"/>
    <w:lvl w:ilvl="0" w:tplc="2552169C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012140"/>
    <w:multiLevelType w:val="hybridMultilevel"/>
    <w:tmpl w:val="958ED482"/>
    <w:lvl w:ilvl="0" w:tplc="7CD205D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7224171E"/>
    <w:multiLevelType w:val="multilevel"/>
    <w:tmpl w:val="6E64839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5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0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274" w:hanging="1800"/>
      </w:pPr>
      <w:rPr>
        <w:rFonts w:hint="default"/>
      </w:rPr>
    </w:lvl>
  </w:abstractNum>
  <w:abstractNum w:abstractNumId="18">
    <w:nsid w:val="72AC7E0D"/>
    <w:multiLevelType w:val="hybridMultilevel"/>
    <w:tmpl w:val="8EA0F512"/>
    <w:lvl w:ilvl="0" w:tplc="CA86FAB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789006B2"/>
    <w:multiLevelType w:val="hybridMultilevel"/>
    <w:tmpl w:val="D36A0CEA"/>
    <w:lvl w:ilvl="0" w:tplc="7E2E0B2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15"/>
  </w:num>
  <w:num w:numId="5">
    <w:abstractNumId w:val="17"/>
  </w:num>
  <w:num w:numId="6">
    <w:abstractNumId w:val="6"/>
  </w:num>
  <w:num w:numId="7">
    <w:abstractNumId w:val="7"/>
  </w:num>
  <w:num w:numId="8">
    <w:abstractNumId w:val="13"/>
  </w:num>
  <w:num w:numId="9">
    <w:abstractNumId w:val="0"/>
  </w:num>
  <w:num w:numId="10">
    <w:abstractNumId w:val="18"/>
  </w:num>
  <w:num w:numId="11">
    <w:abstractNumId w:val="19"/>
  </w:num>
  <w:num w:numId="12">
    <w:abstractNumId w:val="1"/>
  </w:num>
  <w:num w:numId="13">
    <w:abstractNumId w:val="3"/>
  </w:num>
  <w:num w:numId="14">
    <w:abstractNumId w:val="4"/>
  </w:num>
  <w:num w:numId="15">
    <w:abstractNumId w:val="8"/>
  </w:num>
  <w:num w:numId="16">
    <w:abstractNumId w:val="11"/>
  </w:num>
  <w:num w:numId="17">
    <w:abstractNumId w:val="2"/>
  </w:num>
  <w:num w:numId="18">
    <w:abstractNumId w:val="12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74B7C"/>
    <w:rsid w:val="00001406"/>
    <w:rsid w:val="00005181"/>
    <w:rsid w:val="00007137"/>
    <w:rsid w:val="00011986"/>
    <w:rsid w:val="00012BA9"/>
    <w:rsid w:val="000135A1"/>
    <w:rsid w:val="000350D8"/>
    <w:rsid w:val="000368EF"/>
    <w:rsid w:val="00054463"/>
    <w:rsid w:val="00057A7D"/>
    <w:rsid w:val="000711C8"/>
    <w:rsid w:val="00086D9B"/>
    <w:rsid w:val="000968D7"/>
    <w:rsid w:val="000A2B7D"/>
    <w:rsid w:val="000A769C"/>
    <w:rsid w:val="000B2A22"/>
    <w:rsid w:val="000B4B8D"/>
    <w:rsid w:val="000C375A"/>
    <w:rsid w:val="000D03D5"/>
    <w:rsid w:val="000E151F"/>
    <w:rsid w:val="000F3970"/>
    <w:rsid w:val="00121B55"/>
    <w:rsid w:val="001325FA"/>
    <w:rsid w:val="0014271D"/>
    <w:rsid w:val="001518C0"/>
    <w:rsid w:val="001665F8"/>
    <w:rsid w:val="00176393"/>
    <w:rsid w:val="0018006D"/>
    <w:rsid w:val="00184A82"/>
    <w:rsid w:val="001A73F1"/>
    <w:rsid w:val="001C5A30"/>
    <w:rsid w:val="001C7BD8"/>
    <w:rsid w:val="001D1DC7"/>
    <w:rsid w:val="001D7914"/>
    <w:rsid w:val="001F3182"/>
    <w:rsid w:val="001F4006"/>
    <w:rsid w:val="00205481"/>
    <w:rsid w:val="00210AF0"/>
    <w:rsid w:val="00212798"/>
    <w:rsid w:val="00212A60"/>
    <w:rsid w:val="00217722"/>
    <w:rsid w:val="0025038A"/>
    <w:rsid w:val="0026225D"/>
    <w:rsid w:val="002648B5"/>
    <w:rsid w:val="002653AD"/>
    <w:rsid w:val="00273C4F"/>
    <w:rsid w:val="002904C4"/>
    <w:rsid w:val="00290FB8"/>
    <w:rsid w:val="002A3AB1"/>
    <w:rsid w:val="002A6438"/>
    <w:rsid w:val="002B1366"/>
    <w:rsid w:val="002B2C36"/>
    <w:rsid w:val="002B72AD"/>
    <w:rsid w:val="002C3CCA"/>
    <w:rsid w:val="002C3E1E"/>
    <w:rsid w:val="002C469B"/>
    <w:rsid w:val="002D26A5"/>
    <w:rsid w:val="002E2B57"/>
    <w:rsid w:val="002F4BB5"/>
    <w:rsid w:val="002F7CB8"/>
    <w:rsid w:val="003018B5"/>
    <w:rsid w:val="003128BD"/>
    <w:rsid w:val="00314E30"/>
    <w:rsid w:val="003251E7"/>
    <w:rsid w:val="003303FF"/>
    <w:rsid w:val="003316A0"/>
    <w:rsid w:val="003409AD"/>
    <w:rsid w:val="00351F4A"/>
    <w:rsid w:val="00354713"/>
    <w:rsid w:val="00372A35"/>
    <w:rsid w:val="00375128"/>
    <w:rsid w:val="00382E9F"/>
    <w:rsid w:val="00386CC4"/>
    <w:rsid w:val="00391F21"/>
    <w:rsid w:val="003B7A25"/>
    <w:rsid w:val="003D0086"/>
    <w:rsid w:val="003D159B"/>
    <w:rsid w:val="003E1D8D"/>
    <w:rsid w:val="00405E79"/>
    <w:rsid w:val="004134BA"/>
    <w:rsid w:val="00416101"/>
    <w:rsid w:val="00417080"/>
    <w:rsid w:val="004242BB"/>
    <w:rsid w:val="00431124"/>
    <w:rsid w:val="0043412E"/>
    <w:rsid w:val="00436C27"/>
    <w:rsid w:val="0044278A"/>
    <w:rsid w:val="0045331B"/>
    <w:rsid w:val="00453A67"/>
    <w:rsid w:val="00460740"/>
    <w:rsid w:val="00470869"/>
    <w:rsid w:val="00476667"/>
    <w:rsid w:val="004770F7"/>
    <w:rsid w:val="00481683"/>
    <w:rsid w:val="00482006"/>
    <w:rsid w:val="00486DC9"/>
    <w:rsid w:val="00497E2E"/>
    <w:rsid w:val="004A3142"/>
    <w:rsid w:val="004B0C36"/>
    <w:rsid w:val="004E033E"/>
    <w:rsid w:val="004F40B4"/>
    <w:rsid w:val="004F4570"/>
    <w:rsid w:val="00520FA3"/>
    <w:rsid w:val="00544026"/>
    <w:rsid w:val="00544B62"/>
    <w:rsid w:val="005614E3"/>
    <w:rsid w:val="00593597"/>
    <w:rsid w:val="005A00F1"/>
    <w:rsid w:val="005A70B5"/>
    <w:rsid w:val="005B38BF"/>
    <w:rsid w:val="005B79DA"/>
    <w:rsid w:val="005C04F5"/>
    <w:rsid w:val="005C4062"/>
    <w:rsid w:val="005D527C"/>
    <w:rsid w:val="005E690D"/>
    <w:rsid w:val="005F09AA"/>
    <w:rsid w:val="005F44F4"/>
    <w:rsid w:val="0060344B"/>
    <w:rsid w:val="0060631A"/>
    <w:rsid w:val="00607336"/>
    <w:rsid w:val="006073C1"/>
    <w:rsid w:val="0061087A"/>
    <w:rsid w:val="00610967"/>
    <w:rsid w:val="00615884"/>
    <w:rsid w:val="00621EBD"/>
    <w:rsid w:val="006303A3"/>
    <w:rsid w:val="00630A4A"/>
    <w:rsid w:val="00631084"/>
    <w:rsid w:val="006370DD"/>
    <w:rsid w:val="00643605"/>
    <w:rsid w:val="00646180"/>
    <w:rsid w:val="0065266C"/>
    <w:rsid w:val="006573C4"/>
    <w:rsid w:val="00664C80"/>
    <w:rsid w:val="00683A8A"/>
    <w:rsid w:val="00686EC6"/>
    <w:rsid w:val="00691588"/>
    <w:rsid w:val="006A0C3A"/>
    <w:rsid w:val="006A3E5C"/>
    <w:rsid w:val="006C5395"/>
    <w:rsid w:val="006C5F11"/>
    <w:rsid w:val="006D7E46"/>
    <w:rsid w:val="006E7C02"/>
    <w:rsid w:val="006F2A8B"/>
    <w:rsid w:val="00704A54"/>
    <w:rsid w:val="00713D2B"/>
    <w:rsid w:val="00731DA2"/>
    <w:rsid w:val="007342DA"/>
    <w:rsid w:val="00751E5A"/>
    <w:rsid w:val="007557DF"/>
    <w:rsid w:val="007705A0"/>
    <w:rsid w:val="0077238E"/>
    <w:rsid w:val="00772F1C"/>
    <w:rsid w:val="00791FE5"/>
    <w:rsid w:val="007A2554"/>
    <w:rsid w:val="007A4B2A"/>
    <w:rsid w:val="007B5464"/>
    <w:rsid w:val="007D4782"/>
    <w:rsid w:val="007E1BB9"/>
    <w:rsid w:val="007F1365"/>
    <w:rsid w:val="007F2B6B"/>
    <w:rsid w:val="007F45B5"/>
    <w:rsid w:val="007F64EC"/>
    <w:rsid w:val="007F7869"/>
    <w:rsid w:val="007F79B0"/>
    <w:rsid w:val="00800695"/>
    <w:rsid w:val="008208B1"/>
    <w:rsid w:val="00847DBC"/>
    <w:rsid w:val="00851AFB"/>
    <w:rsid w:val="00873833"/>
    <w:rsid w:val="00876AEC"/>
    <w:rsid w:val="00876B59"/>
    <w:rsid w:val="008A0B45"/>
    <w:rsid w:val="008B1B36"/>
    <w:rsid w:val="008B46D9"/>
    <w:rsid w:val="008B7A8F"/>
    <w:rsid w:val="008C4DDA"/>
    <w:rsid w:val="008D0FD1"/>
    <w:rsid w:val="008D2FB7"/>
    <w:rsid w:val="008E0944"/>
    <w:rsid w:val="008E09CC"/>
    <w:rsid w:val="008E17EF"/>
    <w:rsid w:val="008E76B9"/>
    <w:rsid w:val="008F3B9E"/>
    <w:rsid w:val="0090367D"/>
    <w:rsid w:val="00903771"/>
    <w:rsid w:val="009113C9"/>
    <w:rsid w:val="00920070"/>
    <w:rsid w:val="0092239A"/>
    <w:rsid w:val="009324A3"/>
    <w:rsid w:val="00933D7C"/>
    <w:rsid w:val="0093731E"/>
    <w:rsid w:val="00950FF7"/>
    <w:rsid w:val="00951240"/>
    <w:rsid w:val="00953A84"/>
    <w:rsid w:val="009545DF"/>
    <w:rsid w:val="0096278C"/>
    <w:rsid w:val="00971DEC"/>
    <w:rsid w:val="00990469"/>
    <w:rsid w:val="009A10CD"/>
    <w:rsid w:val="009A3CF2"/>
    <w:rsid w:val="009C7BCC"/>
    <w:rsid w:val="009D4C12"/>
    <w:rsid w:val="009D5451"/>
    <w:rsid w:val="009D6346"/>
    <w:rsid w:val="009E588D"/>
    <w:rsid w:val="009E7BD7"/>
    <w:rsid w:val="009F1A33"/>
    <w:rsid w:val="009F7B46"/>
    <w:rsid w:val="00A060D7"/>
    <w:rsid w:val="00A07E49"/>
    <w:rsid w:val="00A15E4F"/>
    <w:rsid w:val="00A26B02"/>
    <w:rsid w:val="00A3558B"/>
    <w:rsid w:val="00A45AAC"/>
    <w:rsid w:val="00A5655C"/>
    <w:rsid w:val="00A766F3"/>
    <w:rsid w:val="00A76F51"/>
    <w:rsid w:val="00A86E31"/>
    <w:rsid w:val="00A912E7"/>
    <w:rsid w:val="00AA03AE"/>
    <w:rsid w:val="00AC4EC3"/>
    <w:rsid w:val="00AC7181"/>
    <w:rsid w:val="00AE5DCB"/>
    <w:rsid w:val="00AF0271"/>
    <w:rsid w:val="00B05717"/>
    <w:rsid w:val="00B06270"/>
    <w:rsid w:val="00B13585"/>
    <w:rsid w:val="00B17448"/>
    <w:rsid w:val="00B37B2D"/>
    <w:rsid w:val="00B40173"/>
    <w:rsid w:val="00B40434"/>
    <w:rsid w:val="00B42E93"/>
    <w:rsid w:val="00B668E8"/>
    <w:rsid w:val="00B66979"/>
    <w:rsid w:val="00B66B3F"/>
    <w:rsid w:val="00B74182"/>
    <w:rsid w:val="00B74460"/>
    <w:rsid w:val="00B74558"/>
    <w:rsid w:val="00B74B7C"/>
    <w:rsid w:val="00B75BB0"/>
    <w:rsid w:val="00B80C66"/>
    <w:rsid w:val="00B829D0"/>
    <w:rsid w:val="00BF21B2"/>
    <w:rsid w:val="00BF49CF"/>
    <w:rsid w:val="00C04077"/>
    <w:rsid w:val="00C040CB"/>
    <w:rsid w:val="00C40D52"/>
    <w:rsid w:val="00C45CBA"/>
    <w:rsid w:val="00C50AA8"/>
    <w:rsid w:val="00C60061"/>
    <w:rsid w:val="00C61E43"/>
    <w:rsid w:val="00C6286A"/>
    <w:rsid w:val="00C71CAB"/>
    <w:rsid w:val="00C81C3F"/>
    <w:rsid w:val="00C95CA7"/>
    <w:rsid w:val="00CB09A3"/>
    <w:rsid w:val="00CB3CD0"/>
    <w:rsid w:val="00CC5A43"/>
    <w:rsid w:val="00CD09D1"/>
    <w:rsid w:val="00CD35C7"/>
    <w:rsid w:val="00D0274F"/>
    <w:rsid w:val="00D352D1"/>
    <w:rsid w:val="00D5395E"/>
    <w:rsid w:val="00D55EE7"/>
    <w:rsid w:val="00D61298"/>
    <w:rsid w:val="00D66404"/>
    <w:rsid w:val="00D67DE7"/>
    <w:rsid w:val="00D73E0D"/>
    <w:rsid w:val="00D80682"/>
    <w:rsid w:val="00D84033"/>
    <w:rsid w:val="00DB1222"/>
    <w:rsid w:val="00DC2922"/>
    <w:rsid w:val="00DE4FF9"/>
    <w:rsid w:val="00DF06C3"/>
    <w:rsid w:val="00DF4EA0"/>
    <w:rsid w:val="00E05A0E"/>
    <w:rsid w:val="00E11ACD"/>
    <w:rsid w:val="00E17A67"/>
    <w:rsid w:val="00E24590"/>
    <w:rsid w:val="00E25B6D"/>
    <w:rsid w:val="00E40718"/>
    <w:rsid w:val="00E43BA9"/>
    <w:rsid w:val="00E577D1"/>
    <w:rsid w:val="00E63177"/>
    <w:rsid w:val="00E71878"/>
    <w:rsid w:val="00E74306"/>
    <w:rsid w:val="00E74968"/>
    <w:rsid w:val="00E81D6C"/>
    <w:rsid w:val="00E82B3B"/>
    <w:rsid w:val="00E857EE"/>
    <w:rsid w:val="00E864EB"/>
    <w:rsid w:val="00E927F6"/>
    <w:rsid w:val="00E95B12"/>
    <w:rsid w:val="00EA0E75"/>
    <w:rsid w:val="00EA31B4"/>
    <w:rsid w:val="00EB3C4C"/>
    <w:rsid w:val="00EC3E2A"/>
    <w:rsid w:val="00EE5FEE"/>
    <w:rsid w:val="00EE76EB"/>
    <w:rsid w:val="00EF3F57"/>
    <w:rsid w:val="00F10F3C"/>
    <w:rsid w:val="00F26038"/>
    <w:rsid w:val="00F276C7"/>
    <w:rsid w:val="00F3264B"/>
    <w:rsid w:val="00F3632B"/>
    <w:rsid w:val="00F460F6"/>
    <w:rsid w:val="00F562B5"/>
    <w:rsid w:val="00F611BA"/>
    <w:rsid w:val="00F61C97"/>
    <w:rsid w:val="00F63DDE"/>
    <w:rsid w:val="00F95497"/>
    <w:rsid w:val="00FA23B4"/>
    <w:rsid w:val="00FA633C"/>
    <w:rsid w:val="00FA68D2"/>
    <w:rsid w:val="00FB0EDF"/>
    <w:rsid w:val="00FB3FCE"/>
    <w:rsid w:val="00FC0185"/>
    <w:rsid w:val="00FC5973"/>
    <w:rsid w:val="00FD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E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4">
    <w:name w:val="heading 4"/>
    <w:basedOn w:val="a"/>
    <w:next w:val="a"/>
    <w:link w:val="40"/>
    <w:unhideWhenUsed/>
    <w:qFormat/>
    <w:rsid w:val="00B74B7C"/>
    <w:pPr>
      <w:keepNext/>
      <w:widowControl w:val="0"/>
      <w:jc w:val="center"/>
      <w:outlineLvl w:val="3"/>
    </w:pPr>
    <w:rPr>
      <w:rFonts w:ascii="Times New Roman" w:eastAsia="Times New Roman" w:hAnsi="Times New Roman"/>
      <w:b/>
      <w:bCs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B74B7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74B7C"/>
    <w:pPr>
      <w:keepNext/>
      <w:outlineLvl w:val="5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B74B7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B74B7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74B7C"/>
    <w:rPr>
      <w:rFonts w:ascii="Angsana New" w:eastAsia="Times New Roman" w:hAnsi="Angsana New" w:cs="Angsana New"/>
      <w:sz w:val="32"/>
      <w:szCs w:val="32"/>
    </w:rPr>
  </w:style>
  <w:style w:type="paragraph" w:styleId="a3">
    <w:name w:val="List Paragraph"/>
    <w:basedOn w:val="a"/>
    <w:uiPriority w:val="34"/>
    <w:qFormat/>
    <w:rsid w:val="00B74B7C"/>
    <w:pPr>
      <w:ind w:left="720"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851AFB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51AFB"/>
    <w:rPr>
      <w:rFonts w:ascii="Tahoma" w:eastAsia="Cordia New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851AFB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หัวกระดาษ อักขระ"/>
    <w:basedOn w:val="a0"/>
    <w:link w:val="a6"/>
    <w:uiPriority w:val="99"/>
    <w:rsid w:val="00851AFB"/>
    <w:rPr>
      <w:rFonts w:ascii="Cordia New" w:eastAsia="Cordia New" w:hAnsi="Cordia New" w:cs="Cordia New"/>
      <w:sz w:val="28"/>
      <w:szCs w:val="35"/>
    </w:rPr>
  </w:style>
  <w:style w:type="paragraph" w:styleId="a8">
    <w:name w:val="footer"/>
    <w:basedOn w:val="a"/>
    <w:link w:val="a9"/>
    <w:uiPriority w:val="99"/>
    <w:semiHidden/>
    <w:unhideWhenUsed/>
    <w:rsid w:val="00851AFB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semiHidden/>
    <w:rsid w:val="00851AFB"/>
    <w:rPr>
      <w:rFonts w:ascii="Cordia New" w:eastAsia="Cordia New" w:hAnsi="Cordia New" w:cs="Cordia New"/>
      <w:sz w:val="28"/>
      <w:szCs w:val="35"/>
    </w:rPr>
  </w:style>
  <w:style w:type="table" w:styleId="aa">
    <w:name w:val="Table Grid"/>
    <w:basedOn w:val="a1"/>
    <w:uiPriority w:val="59"/>
    <w:rsid w:val="00413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EE76EB"/>
    <w:pPr>
      <w:jc w:val="center"/>
    </w:pPr>
    <w:rPr>
      <w:rFonts w:cs="Angsana New"/>
      <w:sz w:val="32"/>
      <w:szCs w:val="32"/>
    </w:rPr>
  </w:style>
  <w:style w:type="character" w:customStyle="1" w:styleId="ac">
    <w:name w:val="ชื่อเรื่อง อักขระ"/>
    <w:basedOn w:val="a0"/>
    <w:link w:val="ab"/>
    <w:rsid w:val="00EE76EB"/>
    <w:rPr>
      <w:rFonts w:ascii="Cordia New" w:eastAsia="Cordia New" w:hAnsi="Cordia New" w:cs="Angsana New"/>
      <w:sz w:val="32"/>
      <w:szCs w:val="32"/>
    </w:rPr>
  </w:style>
  <w:style w:type="paragraph" w:styleId="ad">
    <w:name w:val="No Spacing"/>
    <w:link w:val="ae"/>
    <w:uiPriority w:val="1"/>
    <w:qFormat/>
    <w:rsid w:val="00EE76EB"/>
    <w:pPr>
      <w:spacing w:after="0" w:line="240" w:lineRule="auto"/>
    </w:pPr>
  </w:style>
  <w:style w:type="table" w:customStyle="1" w:styleId="1">
    <w:name w:val="เส้นตาราง1"/>
    <w:basedOn w:val="a1"/>
    <w:next w:val="aa"/>
    <w:uiPriority w:val="59"/>
    <w:rsid w:val="0064618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ไม่มีการเว้นระยะห่าง อักขระ"/>
    <w:link w:val="ad"/>
    <w:uiPriority w:val="1"/>
    <w:locked/>
    <w:rsid w:val="00E0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26CC-9778-4F91-B2BE-DAE74AB8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3863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ER</cp:lastModifiedBy>
  <cp:revision>235</cp:revision>
  <cp:lastPrinted>2020-12-16T09:37:00Z</cp:lastPrinted>
  <dcterms:created xsi:type="dcterms:W3CDTF">2018-12-19T02:25:00Z</dcterms:created>
  <dcterms:modified xsi:type="dcterms:W3CDTF">2020-12-17T03:51:00Z</dcterms:modified>
</cp:coreProperties>
</file>